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9D1" w:rsidRDefault="007519D1" w:rsidP="007519D1">
      <w:pPr>
        <w:rPr>
          <w:lang w:val="en-US"/>
        </w:rPr>
      </w:pPr>
    </w:p>
    <w:p w:rsidR="0011680D" w:rsidRDefault="0011680D" w:rsidP="007519D1">
      <w:pPr>
        <w:rPr>
          <w:lang w:val="en-US"/>
        </w:rPr>
      </w:pPr>
    </w:p>
    <w:p w:rsidR="0011680D" w:rsidRDefault="0011680D" w:rsidP="007519D1">
      <w:pPr>
        <w:rPr>
          <w:lang w:val="en-US"/>
        </w:rPr>
      </w:pPr>
    </w:p>
    <w:p w:rsidR="0011680D" w:rsidRDefault="0011680D" w:rsidP="007519D1">
      <w:pPr>
        <w:rPr>
          <w:lang w:val="en-US"/>
        </w:rPr>
      </w:pPr>
    </w:p>
    <w:p w:rsidR="0011680D" w:rsidRDefault="0011680D" w:rsidP="007519D1">
      <w:pPr>
        <w:rPr>
          <w:lang w:val="en-US"/>
        </w:rPr>
      </w:pPr>
    </w:p>
    <w:p w:rsidR="0011680D" w:rsidRDefault="0011680D" w:rsidP="007519D1">
      <w:pPr>
        <w:rPr>
          <w:lang w:val="en-US"/>
        </w:rPr>
      </w:pPr>
    </w:p>
    <w:p w:rsidR="0011680D" w:rsidRDefault="0011680D" w:rsidP="007519D1">
      <w:pPr>
        <w:rPr>
          <w:lang w:val="en-US"/>
        </w:rPr>
      </w:pPr>
    </w:p>
    <w:p w:rsidR="0011680D" w:rsidRPr="0011680D" w:rsidRDefault="0011680D" w:rsidP="007519D1">
      <w:pPr>
        <w:rPr>
          <w:lang w:val="en-US"/>
        </w:rPr>
      </w:pPr>
    </w:p>
    <w:p w:rsidR="007519D1" w:rsidRDefault="007519D1" w:rsidP="007519D1">
      <w:pPr>
        <w:jc w:val="center"/>
        <w:rPr>
          <w:b/>
          <w:sz w:val="32"/>
        </w:rPr>
      </w:pPr>
      <w:r>
        <w:rPr>
          <w:b/>
          <w:sz w:val="32"/>
        </w:rPr>
        <w:t>МЕТАЛЛООБНАРУЖИТЕЛЬ</w:t>
      </w:r>
    </w:p>
    <w:p w:rsidR="007519D1" w:rsidRDefault="007519D1" w:rsidP="007519D1">
      <w:pPr>
        <w:jc w:val="center"/>
        <w:rPr>
          <w:b/>
          <w:sz w:val="32"/>
        </w:rPr>
      </w:pPr>
    </w:p>
    <w:p w:rsidR="007519D1" w:rsidRDefault="007519D1" w:rsidP="007519D1">
      <w:pPr>
        <w:spacing w:line="360" w:lineRule="auto"/>
        <w:jc w:val="center"/>
        <w:rPr>
          <w:b/>
          <w:sz w:val="32"/>
        </w:rPr>
      </w:pPr>
      <w:r>
        <w:rPr>
          <w:b/>
          <w:sz w:val="32"/>
        </w:rPr>
        <w:t>СТАЦИОНАРНЫЙ</w:t>
      </w:r>
    </w:p>
    <w:p w:rsidR="007519D1" w:rsidRDefault="007519D1" w:rsidP="007519D1">
      <w:pPr>
        <w:spacing w:line="360" w:lineRule="auto"/>
        <w:jc w:val="center"/>
        <w:rPr>
          <w:b/>
          <w:sz w:val="32"/>
        </w:rPr>
      </w:pPr>
      <w:r>
        <w:rPr>
          <w:b/>
          <w:sz w:val="32"/>
        </w:rPr>
        <w:t>МИКРОПРОЦЕССОРНЫЙ</w:t>
      </w:r>
    </w:p>
    <w:p w:rsidR="007519D1" w:rsidRDefault="007519D1" w:rsidP="007519D1">
      <w:pPr>
        <w:jc w:val="center"/>
        <w:rPr>
          <w:sz w:val="28"/>
        </w:rPr>
      </w:pPr>
      <w:r>
        <w:rPr>
          <w:b/>
          <w:sz w:val="32"/>
        </w:rPr>
        <w:t>Гвоздика – 006</w:t>
      </w:r>
    </w:p>
    <w:p w:rsidR="007519D1" w:rsidRDefault="007519D1" w:rsidP="007519D1">
      <w:pPr>
        <w:spacing w:line="360" w:lineRule="auto"/>
        <w:jc w:val="center"/>
        <w:rPr>
          <w:sz w:val="28"/>
        </w:rPr>
      </w:pPr>
    </w:p>
    <w:p w:rsidR="007519D1" w:rsidRDefault="007519D1" w:rsidP="007519D1">
      <w:pPr>
        <w:spacing w:line="360" w:lineRule="auto"/>
        <w:jc w:val="center"/>
        <w:rPr>
          <w:sz w:val="28"/>
        </w:rPr>
      </w:pPr>
    </w:p>
    <w:p w:rsidR="007519D1" w:rsidRDefault="007519D1" w:rsidP="007519D1">
      <w:pPr>
        <w:spacing w:line="360" w:lineRule="auto"/>
        <w:jc w:val="center"/>
        <w:rPr>
          <w:b/>
          <w:sz w:val="28"/>
        </w:rPr>
      </w:pPr>
      <w:r>
        <w:rPr>
          <w:b/>
          <w:sz w:val="28"/>
        </w:rPr>
        <w:t>Руководство по эксплуатации</w:t>
      </w:r>
    </w:p>
    <w:p w:rsidR="007519D1" w:rsidRPr="000D2D24" w:rsidRDefault="007519D1" w:rsidP="007519D1">
      <w:pPr>
        <w:jc w:val="center"/>
        <w:rPr>
          <w:b/>
          <w:sz w:val="28"/>
        </w:rPr>
      </w:pPr>
      <w:r>
        <w:rPr>
          <w:b/>
          <w:sz w:val="28"/>
        </w:rPr>
        <w:t>ТИЯЛ. 42571</w:t>
      </w:r>
      <w:r w:rsidRPr="000D2D24">
        <w:rPr>
          <w:b/>
          <w:sz w:val="28"/>
        </w:rPr>
        <w:t>4</w:t>
      </w:r>
      <w:r>
        <w:rPr>
          <w:b/>
          <w:sz w:val="28"/>
        </w:rPr>
        <w:t>.006</w:t>
      </w: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E83793" w:rsidRDefault="007519D1" w:rsidP="007519D1">
      <w:pPr>
        <w:jc w:val="center"/>
        <w:rPr>
          <w:b/>
          <w:sz w:val="28"/>
        </w:rPr>
      </w:pPr>
    </w:p>
    <w:p w:rsidR="007519D1" w:rsidRPr="00E83793" w:rsidRDefault="007519D1" w:rsidP="007519D1">
      <w:pPr>
        <w:jc w:val="center"/>
        <w:rPr>
          <w:b/>
          <w:sz w:val="28"/>
        </w:rPr>
      </w:pPr>
    </w:p>
    <w:p w:rsidR="007519D1" w:rsidRPr="00E83793"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Pr="000D2D24" w:rsidRDefault="007519D1" w:rsidP="007519D1">
      <w:pPr>
        <w:jc w:val="center"/>
        <w:rPr>
          <w:b/>
          <w:sz w:val="28"/>
        </w:rPr>
      </w:pPr>
    </w:p>
    <w:p w:rsidR="007519D1" w:rsidRDefault="007519D1" w:rsidP="007519D1">
      <w:pPr>
        <w:jc w:val="center"/>
        <w:rPr>
          <w:b/>
          <w:sz w:val="28"/>
        </w:rPr>
      </w:pPr>
    </w:p>
    <w:p w:rsidR="00265359" w:rsidRDefault="00265359" w:rsidP="007519D1">
      <w:pPr>
        <w:jc w:val="center"/>
        <w:rPr>
          <w:b/>
          <w:sz w:val="28"/>
        </w:rPr>
      </w:pPr>
    </w:p>
    <w:p w:rsidR="00265359" w:rsidRPr="00265359" w:rsidRDefault="00265359" w:rsidP="001D77D3">
      <w:pPr>
        <w:rPr>
          <w:b/>
          <w:sz w:val="28"/>
        </w:rPr>
      </w:pPr>
    </w:p>
    <w:p w:rsidR="007519D1" w:rsidRPr="000D2D24" w:rsidRDefault="007519D1" w:rsidP="007519D1">
      <w:pPr>
        <w:jc w:val="center"/>
        <w:rPr>
          <w:b/>
          <w:sz w:val="22"/>
          <w:szCs w:val="22"/>
        </w:rPr>
      </w:pPr>
    </w:p>
    <w:p w:rsidR="0011680D" w:rsidRPr="00E83793" w:rsidRDefault="0011680D" w:rsidP="007519D1">
      <w:pPr>
        <w:pStyle w:val="2"/>
        <w:rPr>
          <w:rFonts w:ascii="Times New Roman" w:hAnsi="Times New Roman"/>
          <w:sz w:val="22"/>
          <w:szCs w:val="22"/>
        </w:rPr>
      </w:pPr>
    </w:p>
    <w:p w:rsidR="0011680D" w:rsidRPr="00E83793" w:rsidRDefault="0011680D" w:rsidP="007519D1">
      <w:pPr>
        <w:pStyle w:val="2"/>
        <w:rPr>
          <w:rFonts w:ascii="Times New Roman" w:hAnsi="Times New Roman"/>
          <w:sz w:val="22"/>
          <w:szCs w:val="22"/>
        </w:rPr>
      </w:pPr>
    </w:p>
    <w:p w:rsidR="007519D1" w:rsidRPr="00F149FA" w:rsidRDefault="007519D1" w:rsidP="007519D1">
      <w:pPr>
        <w:pStyle w:val="2"/>
        <w:rPr>
          <w:rFonts w:ascii="Times New Roman" w:hAnsi="Times New Roman"/>
          <w:sz w:val="22"/>
          <w:szCs w:val="22"/>
        </w:rPr>
      </w:pPr>
      <w:r w:rsidRPr="00F149FA">
        <w:rPr>
          <w:rFonts w:ascii="Times New Roman" w:hAnsi="Times New Roman"/>
          <w:sz w:val="22"/>
          <w:szCs w:val="22"/>
        </w:rPr>
        <w:t>С О Д Е Р Ж А Н И Е</w:t>
      </w:r>
    </w:p>
    <w:p w:rsidR="007519D1" w:rsidRPr="00F149FA" w:rsidRDefault="007519D1" w:rsidP="007519D1">
      <w:pPr>
        <w:jc w:val="center"/>
        <w:rPr>
          <w:b/>
          <w:sz w:val="22"/>
          <w:szCs w:val="22"/>
        </w:rPr>
      </w:pPr>
    </w:p>
    <w:p w:rsidR="007519D1" w:rsidRPr="00F149FA" w:rsidRDefault="007519D1" w:rsidP="007519D1">
      <w:pPr>
        <w:jc w:val="center"/>
        <w:rPr>
          <w:b/>
          <w:sz w:val="22"/>
          <w:szCs w:val="22"/>
        </w:rPr>
      </w:pPr>
    </w:p>
    <w:p w:rsidR="007519D1" w:rsidRPr="00F149FA" w:rsidRDefault="007519D1" w:rsidP="007519D1">
      <w:pPr>
        <w:jc w:val="center"/>
        <w:rPr>
          <w:b/>
          <w:sz w:val="22"/>
          <w:szCs w:val="22"/>
        </w:rPr>
      </w:pPr>
    </w:p>
    <w:p w:rsidR="007519D1" w:rsidRPr="00F149FA" w:rsidRDefault="007519D1" w:rsidP="007519D1">
      <w:pPr>
        <w:jc w:val="center"/>
        <w:rPr>
          <w:b/>
          <w:sz w:val="22"/>
          <w:szCs w:val="22"/>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1"/>
        <w:gridCol w:w="6691"/>
        <w:gridCol w:w="709"/>
      </w:tblGrid>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1.</w:t>
            </w:r>
          </w:p>
        </w:tc>
        <w:tc>
          <w:tcPr>
            <w:tcW w:w="6691" w:type="dxa"/>
          </w:tcPr>
          <w:p w:rsidR="007519D1" w:rsidRPr="00F149FA" w:rsidRDefault="007519D1" w:rsidP="00F56BF6">
            <w:pPr>
              <w:rPr>
                <w:b/>
                <w:sz w:val="22"/>
                <w:szCs w:val="22"/>
              </w:rPr>
            </w:pPr>
            <w:r w:rsidRPr="00F149FA">
              <w:rPr>
                <w:sz w:val="22"/>
                <w:szCs w:val="22"/>
              </w:rPr>
              <w:t>Назначение</w:t>
            </w:r>
          </w:p>
        </w:tc>
        <w:tc>
          <w:tcPr>
            <w:tcW w:w="709" w:type="dxa"/>
          </w:tcPr>
          <w:p w:rsidR="007519D1" w:rsidRPr="00F149FA" w:rsidRDefault="007519D1" w:rsidP="004D1873">
            <w:pPr>
              <w:jc w:val="center"/>
              <w:rPr>
                <w:b/>
                <w:sz w:val="22"/>
                <w:szCs w:val="22"/>
              </w:rPr>
            </w:pPr>
            <w:r w:rsidRPr="00F149FA">
              <w:rPr>
                <w:b/>
                <w:sz w:val="22"/>
                <w:szCs w:val="22"/>
              </w:rPr>
              <w:t>3</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2.</w:t>
            </w:r>
          </w:p>
        </w:tc>
        <w:tc>
          <w:tcPr>
            <w:tcW w:w="6691" w:type="dxa"/>
          </w:tcPr>
          <w:p w:rsidR="007519D1" w:rsidRPr="00F149FA" w:rsidRDefault="007519D1" w:rsidP="00F56BF6">
            <w:pPr>
              <w:rPr>
                <w:b/>
                <w:sz w:val="22"/>
                <w:szCs w:val="22"/>
              </w:rPr>
            </w:pPr>
            <w:r w:rsidRPr="00F149FA">
              <w:rPr>
                <w:sz w:val="22"/>
                <w:szCs w:val="22"/>
              </w:rPr>
              <w:t>Принцип действия</w:t>
            </w:r>
          </w:p>
        </w:tc>
        <w:tc>
          <w:tcPr>
            <w:tcW w:w="709" w:type="dxa"/>
          </w:tcPr>
          <w:p w:rsidR="007519D1" w:rsidRPr="00F149FA" w:rsidRDefault="007519D1" w:rsidP="004D1873">
            <w:pPr>
              <w:jc w:val="center"/>
              <w:rPr>
                <w:b/>
                <w:sz w:val="22"/>
                <w:szCs w:val="22"/>
              </w:rPr>
            </w:pPr>
            <w:r w:rsidRPr="00F149FA">
              <w:rPr>
                <w:b/>
                <w:sz w:val="22"/>
                <w:szCs w:val="22"/>
              </w:rPr>
              <w:t>3</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3.</w:t>
            </w:r>
          </w:p>
        </w:tc>
        <w:tc>
          <w:tcPr>
            <w:tcW w:w="6691" w:type="dxa"/>
          </w:tcPr>
          <w:p w:rsidR="007519D1" w:rsidRPr="00F149FA" w:rsidRDefault="007519D1" w:rsidP="00F56BF6">
            <w:pPr>
              <w:rPr>
                <w:b/>
                <w:sz w:val="22"/>
                <w:szCs w:val="22"/>
              </w:rPr>
            </w:pPr>
            <w:r w:rsidRPr="00F149FA">
              <w:rPr>
                <w:sz w:val="22"/>
                <w:szCs w:val="22"/>
              </w:rPr>
              <w:t>Основные технические характеристики</w:t>
            </w:r>
          </w:p>
        </w:tc>
        <w:tc>
          <w:tcPr>
            <w:tcW w:w="709" w:type="dxa"/>
          </w:tcPr>
          <w:p w:rsidR="007519D1" w:rsidRPr="00F149FA" w:rsidRDefault="007519D1" w:rsidP="004D1873">
            <w:pPr>
              <w:jc w:val="center"/>
              <w:rPr>
                <w:b/>
                <w:sz w:val="22"/>
                <w:szCs w:val="22"/>
              </w:rPr>
            </w:pPr>
            <w:r w:rsidRPr="00F149FA">
              <w:rPr>
                <w:b/>
                <w:sz w:val="22"/>
                <w:szCs w:val="22"/>
              </w:rPr>
              <w:t>3</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4.</w:t>
            </w:r>
          </w:p>
        </w:tc>
        <w:tc>
          <w:tcPr>
            <w:tcW w:w="6691" w:type="dxa"/>
          </w:tcPr>
          <w:p w:rsidR="007519D1" w:rsidRPr="00F149FA" w:rsidRDefault="007519D1" w:rsidP="00F56BF6">
            <w:pPr>
              <w:rPr>
                <w:b/>
                <w:sz w:val="22"/>
                <w:szCs w:val="22"/>
              </w:rPr>
            </w:pPr>
            <w:r w:rsidRPr="00F149FA">
              <w:rPr>
                <w:sz w:val="22"/>
                <w:szCs w:val="22"/>
              </w:rPr>
              <w:t>Устройство изделия</w:t>
            </w:r>
          </w:p>
        </w:tc>
        <w:tc>
          <w:tcPr>
            <w:tcW w:w="709" w:type="dxa"/>
          </w:tcPr>
          <w:p w:rsidR="007519D1" w:rsidRPr="00F149FA" w:rsidRDefault="007519D1" w:rsidP="004D1873">
            <w:pPr>
              <w:jc w:val="center"/>
              <w:rPr>
                <w:b/>
                <w:sz w:val="22"/>
                <w:szCs w:val="22"/>
              </w:rPr>
            </w:pPr>
            <w:r w:rsidRPr="00F149FA">
              <w:rPr>
                <w:b/>
                <w:sz w:val="22"/>
                <w:szCs w:val="22"/>
              </w:rPr>
              <w:t>5</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5.</w:t>
            </w:r>
          </w:p>
        </w:tc>
        <w:tc>
          <w:tcPr>
            <w:tcW w:w="6691" w:type="dxa"/>
          </w:tcPr>
          <w:p w:rsidR="007519D1" w:rsidRPr="00F149FA" w:rsidRDefault="007519D1" w:rsidP="00F56BF6">
            <w:pPr>
              <w:rPr>
                <w:b/>
                <w:sz w:val="22"/>
                <w:szCs w:val="22"/>
              </w:rPr>
            </w:pPr>
            <w:r w:rsidRPr="00F149FA">
              <w:rPr>
                <w:sz w:val="22"/>
                <w:szCs w:val="22"/>
              </w:rPr>
              <w:t>Указание мер безопасности</w:t>
            </w:r>
          </w:p>
        </w:tc>
        <w:tc>
          <w:tcPr>
            <w:tcW w:w="709" w:type="dxa"/>
          </w:tcPr>
          <w:p w:rsidR="007519D1" w:rsidRPr="00F149FA" w:rsidRDefault="007519D1" w:rsidP="004D1873">
            <w:pPr>
              <w:jc w:val="center"/>
              <w:rPr>
                <w:b/>
                <w:sz w:val="22"/>
                <w:szCs w:val="22"/>
              </w:rPr>
            </w:pPr>
            <w:r w:rsidRPr="00F149FA">
              <w:rPr>
                <w:b/>
                <w:sz w:val="22"/>
                <w:szCs w:val="22"/>
              </w:rPr>
              <w:t>5</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6.</w:t>
            </w:r>
          </w:p>
        </w:tc>
        <w:tc>
          <w:tcPr>
            <w:tcW w:w="6691" w:type="dxa"/>
          </w:tcPr>
          <w:p w:rsidR="007519D1" w:rsidRPr="00F149FA" w:rsidRDefault="007519D1" w:rsidP="00F56BF6">
            <w:pPr>
              <w:rPr>
                <w:b/>
                <w:sz w:val="22"/>
                <w:szCs w:val="22"/>
              </w:rPr>
            </w:pPr>
            <w:r w:rsidRPr="00F149FA">
              <w:rPr>
                <w:sz w:val="22"/>
                <w:szCs w:val="22"/>
              </w:rPr>
              <w:t>Порядок установки</w:t>
            </w:r>
          </w:p>
        </w:tc>
        <w:tc>
          <w:tcPr>
            <w:tcW w:w="709" w:type="dxa"/>
          </w:tcPr>
          <w:p w:rsidR="007519D1" w:rsidRPr="00F149FA" w:rsidRDefault="007519D1" w:rsidP="004D1873">
            <w:pPr>
              <w:jc w:val="center"/>
              <w:rPr>
                <w:b/>
                <w:sz w:val="22"/>
                <w:szCs w:val="22"/>
              </w:rPr>
            </w:pPr>
            <w:r w:rsidRPr="00F149FA">
              <w:rPr>
                <w:b/>
                <w:sz w:val="22"/>
                <w:szCs w:val="22"/>
              </w:rPr>
              <w:t>6</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7.</w:t>
            </w:r>
          </w:p>
        </w:tc>
        <w:tc>
          <w:tcPr>
            <w:tcW w:w="6691" w:type="dxa"/>
          </w:tcPr>
          <w:p w:rsidR="007519D1" w:rsidRPr="00F149FA" w:rsidRDefault="007519D1" w:rsidP="00F56BF6">
            <w:pPr>
              <w:rPr>
                <w:b/>
                <w:sz w:val="22"/>
                <w:szCs w:val="22"/>
              </w:rPr>
            </w:pPr>
            <w:r w:rsidRPr="00F149FA">
              <w:rPr>
                <w:sz w:val="22"/>
                <w:szCs w:val="22"/>
              </w:rPr>
              <w:t>Порядок включения и проверки работоспособности изделия</w:t>
            </w:r>
          </w:p>
        </w:tc>
        <w:tc>
          <w:tcPr>
            <w:tcW w:w="709" w:type="dxa"/>
          </w:tcPr>
          <w:p w:rsidR="007519D1" w:rsidRPr="00F149FA" w:rsidRDefault="007519D1" w:rsidP="004D1873">
            <w:pPr>
              <w:jc w:val="center"/>
              <w:rPr>
                <w:b/>
                <w:sz w:val="22"/>
                <w:szCs w:val="22"/>
              </w:rPr>
            </w:pPr>
            <w:r w:rsidRPr="00F149FA">
              <w:rPr>
                <w:b/>
                <w:sz w:val="22"/>
                <w:szCs w:val="22"/>
              </w:rPr>
              <w:t>9</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8.</w:t>
            </w:r>
          </w:p>
        </w:tc>
        <w:tc>
          <w:tcPr>
            <w:tcW w:w="6691" w:type="dxa"/>
          </w:tcPr>
          <w:p w:rsidR="007519D1" w:rsidRPr="00F149FA" w:rsidRDefault="007519D1" w:rsidP="00F56BF6">
            <w:pPr>
              <w:rPr>
                <w:b/>
                <w:sz w:val="22"/>
                <w:szCs w:val="22"/>
              </w:rPr>
            </w:pPr>
            <w:r w:rsidRPr="00F149FA">
              <w:rPr>
                <w:sz w:val="22"/>
                <w:szCs w:val="22"/>
              </w:rPr>
              <w:t>Порядок работы и проведения досмотра</w:t>
            </w:r>
          </w:p>
        </w:tc>
        <w:tc>
          <w:tcPr>
            <w:tcW w:w="709" w:type="dxa"/>
          </w:tcPr>
          <w:p w:rsidR="007519D1" w:rsidRPr="00F149FA" w:rsidRDefault="007519D1" w:rsidP="004D1873">
            <w:pPr>
              <w:jc w:val="center"/>
              <w:rPr>
                <w:b/>
                <w:sz w:val="22"/>
                <w:szCs w:val="22"/>
              </w:rPr>
            </w:pPr>
            <w:r w:rsidRPr="00F149FA">
              <w:rPr>
                <w:b/>
                <w:sz w:val="22"/>
                <w:szCs w:val="22"/>
              </w:rPr>
              <w:t>10</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9.</w:t>
            </w:r>
          </w:p>
        </w:tc>
        <w:tc>
          <w:tcPr>
            <w:tcW w:w="6691" w:type="dxa"/>
          </w:tcPr>
          <w:p w:rsidR="007519D1" w:rsidRPr="00F149FA" w:rsidRDefault="007519D1" w:rsidP="00F56BF6">
            <w:pPr>
              <w:rPr>
                <w:b/>
                <w:sz w:val="22"/>
                <w:szCs w:val="22"/>
              </w:rPr>
            </w:pPr>
            <w:r w:rsidRPr="00F149FA">
              <w:rPr>
                <w:sz w:val="22"/>
                <w:szCs w:val="22"/>
              </w:rPr>
              <w:t>Характерные неисправности и методы их устранения</w:t>
            </w:r>
          </w:p>
        </w:tc>
        <w:tc>
          <w:tcPr>
            <w:tcW w:w="709" w:type="dxa"/>
          </w:tcPr>
          <w:p w:rsidR="007519D1" w:rsidRPr="00F149FA" w:rsidRDefault="007519D1" w:rsidP="004D1873">
            <w:pPr>
              <w:jc w:val="center"/>
              <w:rPr>
                <w:b/>
                <w:sz w:val="22"/>
                <w:szCs w:val="22"/>
              </w:rPr>
            </w:pPr>
            <w:r w:rsidRPr="00F149FA">
              <w:rPr>
                <w:b/>
                <w:sz w:val="22"/>
                <w:szCs w:val="22"/>
              </w:rPr>
              <w:t>11</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10.</w:t>
            </w:r>
          </w:p>
        </w:tc>
        <w:tc>
          <w:tcPr>
            <w:tcW w:w="6691" w:type="dxa"/>
          </w:tcPr>
          <w:p w:rsidR="007519D1" w:rsidRPr="00F149FA" w:rsidRDefault="007519D1" w:rsidP="00F56BF6">
            <w:pPr>
              <w:rPr>
                <w:b/>
                <w:sz w:val="22"/>
                <w:szCs w:val="22"/>
              </w:rPr>
            </w:pPr>
            <w:r w:rsidRPr="00F149FA">
              <w:rPr>
                <w:sz w:val="22"/>
                <w:szCs w:val="22"/>
              </w:rPr>
              <w:t>Техническое обслуживание</w:t>
            </w:r>
          </w:p>
        </w:tc>
        <w:tc>
          <w:tcPr>
            <w:tcW w:w="709" w:type="dxa"/>
          </w:tcPr>
          <w:p w:rsidR="007519D1" w:rsidRPr="00F149FA" w:rsidRDefault="007519D1" w:rsidP="004D1873">
            <w:pPr>
              <w:jc w:val="center"/>
              <w:rPr>
                <w:b/>
                <w:sz w:val="22"/>
                <w:szCs w:val="22"/>
              </w:rPr>
            </w:pPr>
            <w:r w:rsidRPr="00F149FA">
              <w:rPr>
                <w:b/>
                <w:sz w:val="22"/>
                <w:szCs w:val="22"/>
              </w:rPr>
              <w:t>12</w:t>
            </w:r>
          </w:p>
        </w:tc>
      </w:tr>
      <w:tr w:rsidR="007519D1" w:rsidRPr="00F149FA" w:rsidTr="00BA1BA8">
        <w:trPr>
          <w:trHeight w:val="284"/>
        </w:trPr>
        <w:tc>
          <w:tcPr>
            <w:tcW w:w="425" w:type="dxa"/>
          </w:tcPr>
          <w:p w:rsidR="007519D1" w:rsidRPr="00F149FA" w:rsidRDefault="005324CE" w:rsidP="00CA55C0">
            <w:pPr>
              <w:jc w:val="center"/>
              <w:rPr>
                <w:b/>
                <w:sz w:val="22"/>
                <w:szCs w:val="22"/>
              </w:rPr>
            </w:pPr>
            <w:r>
              <w:rPr>
                <w:b/>
                <w:sz w:val="22"/>
                <w:szCs w:val="22"/>
              </w:rPr>
              <w:t>11</w:t>
            </w:r>
          </w:p>
        </w:tc>
        <w:tc>
          <w:tcPr>
            <w:tcW w:w="6691" w:type="dxa"/>
          </w:tcPr>
          <w:p w:rsidR="007519D1" w:rsidRPr="00F149FA" w:rsidRDefault="007519D1" w:rsidP="00F56BF6">
            <w:pPr>
              <w:rPr>
                <w:b/>
                <w:sz w:val="22"/>
                <w:szCs w:val="22"/>
              </w:rPr>
            </w:pPr>
            <w:r w:rsidRPr="00F149FA">
              <w:rPr>
                <w:sz w:val="22"/>
                <w:szCs w:val="22"/>
              </w:rPr>
              <w:t>Параметры металлообнаружителя и установка режимов работы</w:t>
            </w:r>
          </w:p>
        </w:tc>
        <w:tc>
          <w:tcPr>
            <w:tcW w:w="709" w:type="dxa"/>
          </w:tcPr>
          <w:p w:rsidR="007519D1" w:rsidRPr="00F149FA" w:rsidRDefault="007519D1" w:rsidP="004D1873">
            <w:pPr>
              <w:jc w:val="center"/>
              <w:rPr>
                <w:b/>
                <w:sz w:val="22"/>
                <w:szCs w:val="22"/>
              </w:rPr>
            </w:pPr>
            <w:r w:rsidRPr="00F149FA">
              <w:rPr>
                <w:b/>
                <w:sz w:val="22"/>
                <w:szCs w:val="22"/>
              </w:rPr>
              <w:t>13</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12.</w:t>
            </w:r>
          </w:p>
        </w:tc>
        <w:tc>
          <w:tcPr>
            <w:tcW w:w="6691" w:type="dxa"/>
          </w:tcPr>
          <w:p w:rsidR="007519D1" w:rsidRPr="00F149FA" w:rsidRDefault="007519D1" w:rsidP="00F56BF6">
            <w:pPr>
              <w:rPr>
                <w:b/>
                <w:sz w:val="22"/>
                <w:szCs w:val="22"/>
              </w:rPr>
            </w:pPr>
            <w:r w:rsidRPr="00F149FA">
              <w:rPr>
                <w:sz w:val="22"/>
                <w:szCs w:val="22"/>
              </w:rPr>
              <w:t>Комплектность поставки</w:t>
            </w:r>
          </w:p>
        </w:tc>
        <w:tc>
          <w:tcPr>
            <w:tcW w:w="709" w:type="dxa"/>
          </w:tcPr>
          <w:p w:rsidR="007519D1" w:rsidRPr="00F149FA" w:rsidRDefault="007519D1" w:rsidP="004D1873">
            <w:pPr>
              <w:jc w:val="center"/>
              <w:rPr>
                <w:b/>
                <w:sz w:val="22"/>
                <w:szCs w:val="22"/>
              </w:rPr>
            </w:pPr>
            <w:r w:rsidRPr="00F149FA">
              <w:rPr>
                <w:b/>
                <w:sz w:val="22"/>
                <w:szCs w:val="22"/>
              </w:rPr>
              <w:t>1</w:t>
            </w:r>
            <w:r w:rsidR="00A31974">
              <w:rPr>
                <w:b/>
                <w:sz w:val="22"/>
                <w:szCs w:val="22"/>
              </w:rPr>
              <w:t>6</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13.</w:t>
            </w:r>
          </w:p>
        </w:tc>
        <w:tc>
          <w:tcPr>
            <w:tcW w:w="6691" w:type="dxa"/>
          </w:tcPr>
          <w:p w:rsidR="007519D1" w:rsidRPr="00F149FA" w:rsidRDefault="007519D1" w:rsidP="00F56BF6">
            <w:pPr>
              <w:rPr>
                <w:b/>
                <w:sz w:val="22"/>
                <w:szCs w:val="22"/>
              </w:rPr>
            </w:pPr>
            <w:r w:rsidRPr="00F149FA">
              <w:rPr>
                <w:sz w:val="22"/>
                <w:szCs w:val="22"/>
              </w:rPr>
              <w:t>Свидетельство о приемке</w:t>
            </w:r>
          </w:p>
        </w:tc>
        <w:tc>
          <w:tcPr>
            <w:tcW w:w="709" w:type="dxa"/>
          </w:tcPr>
          <w:p w:rsidR="007519D1" w:rsidRPr="00F149FA" w:rsidRDefault="007519D1" w:rsidP="004D1873">
            <w:pPr>
              <w:jc w:val="center"/>
              <w:rPr>
                <w:b/>
                <w:sz w:val="22"/>
                <w:szCs w:val="22"/>
              </w:rPr>
            </w:pPr>
            <w:r w:rsidRPr="00F149FA">
              <w:rPr>
                <w:b/>
                <w:sz w:val="22"/>
                <w:szCs w:val="22"/>
              </w:rPr>
              <w:t>1</w:t>
            </w:r>
            <w:r w:rsidR="00A31974">
              <w:rPr>
                <w:b/>
                <w:sz w:val="22"/>
                <w:szCs w:val="22"/>
              </w:rPr>
              <w:t>7</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14.</w:t>
            </w:r>
          </w:p>
        </w:tc>
        <w:tc>
          <w:tcPr>
            <w:tcW w:w="6691" w:type="dxa"/>
          </w:tcPr>
          <w:p w:rsidR="007519D1" w:rsidRPr="00F149FA" w:rsidRDefault="007519D1" w:rsidP="00F56BF6">
            <w:pPr>
              <w:rPr>
                <w:b/>
                <w:sz w:val="22"/>
                <w:szCs w:val="22"/>
              </w:rPr>
            </w:pPr>
            <w:r w:rsidRPr="00F149FA">
              <w:rPr>
                <w:sz w:val="22"/>
                <w:szCs w:val="22"/>
              </w:rPr>
              <w:t>Свидетельство об упаковывании</w:t>
            </w:r>
          </w:p>
        </w:tc>
        <w:tc>
          <w:tcPr>
            <w:tcW w:w="709" w:type="dxa"/>
          </w:tcPr>
          <w:p w:rsidR="007519D1" w:rsidRPr="00F149FA" w:rsidRDefault="007519D1" w:rsidP="004D1873">
            <w:pPr>
              <w:jc w:val="center"/>
              <w:rPr>
                <w:b/>
                <w:sz w:val="22"/>
                <w:szCs w:val="22"/>
              </w:rPr>
            </w:pPr>
            <w:r w:rsidRPr="00F149FA">
              <w:rPr>
                <w:b/>
                <w:sz w:val="22"/>
                <w:szCs w:val="22"/>
              </w:rPr>
              <w:t>1</w:t>
            </w:r>
            <w:r w:rsidR="00A31974">
              <w:rPr>
                <w:b/>
                <w:sz w:val="22"/>
                <w:szCs w:val="22"/>
              </w:rPr>
              <w:t>7</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15.</w:t>
            </w:r>
          </w:p>
        </w:tc>
        <w:tc>
          <w:tcPr>
            <w:tcW w:w="6691" w:type="dxa"/>
          </w:tcPr>
          <w:p w:rsidR="007519D1" w:rsidRPr="00F149FA" w:rsidRDefault="007519D1" w:rsidP="00F56BF6">
            <w:pPr>
              <w:rPr>
                <w:b/>
                <w:sz w:val="22"/>
                <w:szCs w:val="22"/>
              </w:rPr>
            </w:pPr>
            <w:r w:rsidRPr="00F149FA">
              <w:rPr>
                <w:sz w:val="22"/>
                <w:szCs w:val="22"/>
              </w:rPr>
              <w:t>Гарантии изготовителя</w:t>
            </w:r>
          </w:p>
        </w:tc>
        <w:tc>
          <w:tcPr>
            <w:tcW w:w="709" w:type="dxa"/>
          </w:tcPr>
          <w:p w:rsidR="007519D1" w:rsidRPr="001E562C" w:rsidRDefault="004D1873" w:rsidP="001E562C">
            <w:pPr>
              <w:jc w:val="center"/>
              <w:rPr>
                <w:b/>
                <w:sz w:val="22"/>
                <w:szCs w:val="22"/>
                <w:lang w:val="en-US"/>
              </w:rPr>
            </w:pPr>
            <w:r>
              <w:rPr>
                <w:b/>
                <w:sz w:val="22"/>
                <w:szCs w:val="22"/>
              </w:rPr>
              <w:t>1</w:t>
            </w:r>
            <w:r w:rsidR="001E562C">
              <w:rPr>
                <w:b/>
                <w:sz w:val="22"/>
                <w:szCs w:val="22"/>
                <w:lang w:val="en-US"/>
              </w:rPr>
              <w:t>8</w:t>
            </w:r>
          </w:p>
        </w:tc>
      </w:tr>
      <w:tr w:rsidR="007519D1" w:rsidRPr="00F149FA" w:rsidTr="00BA1BA8">
        <w:trPr>
          <w:trHeight w:val="284"/>
        </w:trPr>
        <w:tc>
          <w:tcPr>
            <w:tcW w:w="425" w:type="dxa"/>
          </w:tcPr>
          <w:p w:rsidR="007519D1" w:rsidRPr="00F149FA" w:rsidRDefault="007519D1" w:rsidP="00CA55C0">
            <w:pPr>
              <w:jc w:val="center"/>
              <w:rPr>
                <w:b/>
                <w:sz w:val="22"/>
                <w:szCs w:val="22"/>
              </w:rPr>
            </w:pPr>
            <w:r w:rsidRPr="00F149FA">
              <w:rPr>
                <w:b/>
                <w:sz w:val="22"/>
                <w:szCs w:val="22"/>
              </w:rPr>
              <w:t>16.</w:t>
            </w:r>
          </w:p>
        </w:tc>
        <w:tc>
          <w:tcPr>
            <w:tcW w:w="6691" w:type="dxa"/>
          </w:tcPr>
          <w:p w:rsidR="007519D1" w:rsidRPr="00F149FA" w:rsidRDefault="007519D1" w:rsidP="00F56BF6">
            <w:pPr>
              <w:rPr>
                <w:b/>
                <w:sz w:val="22"/>
                <w:szCs w:val="22"/>
              </w:rPr>
            </w:pPr>
            <w:r w:rsidRPr="00F149FA">
              <w:rPr>
                <w:sz w:val="22"/>
                <w:szCs w:val="22"/>
              </w:rPr>
              <w:t>Краткие записи о произведенном гарантийном ремонте</w:t>
            </w:r>
          </w:p>
        </w:tc>
        <w:tc>
          <w:tcPr>
            <w:tcW w:w="709" w:type="dxa"/>
          </w:tcPr>
          <w:p w:rsidR="007519D1" w:rsidRPr="00F149FA" w:rsidRDefault="004D1873" w:rsidP="004D1873">
            <w:pPr>
              <w:jc w:val="center"/>
              <w:rPr>
                <w:b/>
                <w:sz w:val="22"/>
                <w:szCs w:val="22"/>
              </w:rPr>
            </w:pPr>
            <w:r>
              <w:rPr>
                <w:b/>
                <w:sz w:val="22"/>
                <w:szCs w:val="22"/>
              </w:rPr>
              <w:t>18</w:t>
            </w:r>
          </w:p>
        </w:tc>
      </w:tr>
    </w:tbl>
    <w:p w:rsidR="007519D1" w:rsidRPr="00265359" w:rsidRDefault="007519D1" w:rsidP="007519D1">
      <w:pPr>
        <w:ind w:left="851" w:right="45"/>
        <w:jc w:val="center"/>
        <w:rPr>
          <w:sz w:val="28"/>
          <w:szCs w:val="28"/>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851" w:right="45"/>
        <w:jc w:val="center"/>
        <w:rPr>
          <w:sz w:val="16"/>
          <w:szCs w:val="16"/>
        </w:rPr>
      </w:pPr>
    </w:p>
    <w:p w:rsidR="007519D1" w:rsidRDefault="007519D1" w:rsidP="007519D1">
      <w:pPr>
        <w:ind w:left="960"/>
        <w:rPr>
          <w:b/>
        </w:rPr>
      </w:pPr>
    </w:p>
    <w:p w:rsidR="007519D1" w:rsidRDefault="007519D1" w:rsidP="007519D1">
      <w:pPr>
        <w:ind w:left="960"/>
        <w:rPr>
          <w:b/>
        </w:rPr>
      </w:pPr>
    </w:p>
    <w:p w:rsidR="007519D1" w:rsidRDefault="007519D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95401" w:rsidRDefault="00095401" w:rsidP="007519D1">
      <w:pPr>
        <w:jc w:val="center"/>
        <w:rPr>
          <w:b/>
          <w:sz w:val="28"/>
          <w:lang w:val="en-US"/>
        </w:rPr>
      </w:pPr>
    </w:p>
    <w:p w:rsidR="000D2D24" w:rsidRDefault="000D2D24" w:rsidP="007519D1">
      <w:pPr>
        <w:jc w:val="center"/>
        <w:rPr>
          <w:b/>
          <w:sz w:val="28"/>
          <w:lang w:val="en-US"/>
        </w:rPr>
      </w:pPr>
    </w:p>
    <w:p w:rsidR="000D2D24" w:rsidRDefault="000D2D24" w:rsidP="007519D1">
      <w:pPr>
        <w:jc w:val="center"/>
        <w:rPr>
          <w:b/>
          <w:sz w:val="28"/>
          <w:lang w:val="en-US"/>
        </w:rPr>
      </w:pPr>
    </w:p>
    <w:p w:rsidR="00095401" w:rsidRPr="00265359" w:rsidRDefault="00095401" w:rsidP="00095401">
      <w:pPr>
        <w:rPr>
          <w:sz w:val="28"/>
          <w:szCs w:val="28"/>
        </w:rPr>
      </w:pPr>
    </w:p>
    <w:p w:rsidR="00095401" w:rsidRPr="00F149FA" w:rsidRDefault="00F51E03" w:rsidP="00095401">
      <w:pPr>
        <w:rPr>
          <w:b/>
          <w:sz w:val="22"/>
          <w:szCs w:val="22"/>
        </w:rPr>
      </w:pPr>
      <w:r w:rsidRPr="00F51E03">
        <w:rPr>
          <w:noProof/>
          <w:sz w:val="22"/>
          <w:szCs w:val="22"/>
        </w:rPr>
        <w:lastRenderedPageBreak/>
        <w:pict>
          <v:shapetype id="_x0000_t202" coordsize="21600,21600" o:spt="202" path="m,l,21600r21600,l21600,xe">
            <v:stroke joinstyle="miter"/>
            <v:path gradientshapeok="t" o:connecttype="rect"/>
          </v:shapetype>
          <v:shape id="_x0000_s1028" type="#_x0000_t202" style="position:absolute;margin-left:0;margin-top:-9pt;width:36pt;height:36pt;z-index:251662336" o:allowincell="f">
            <v:fill color2="black" angle="-45" type="gradient"/>
            <v:textbox style="mso-next-textbox:#_x0000_s1028">
              <w:txbxContent>
                <w:p w:rsidR="00E83793" w:rsidRDefault="00E83793" w:rsidP="00095401">
                  <w:pPr>
                    <w:rPr>
                      <w:color w:val="FFFFFF"/>
                      <w:sz w:val="36"/>
                    </w:rPr>
                  </w:pPr>
                  <w:r>
                    <w:rPr>
                      <w:color w:val="FFFFFF"/>
                      <w:sz w:val="36"/>
                    </w:rPr>
                    <w:t xml:space="preserve">  1</w:t>
                  </w:r>
                </w:p>
                <w:p w:rsidR="00E83793" w:rsidRDefault="00E83793" w:rsidP="00095401">
                  <w:pPr>
                    <w:rPr>
                      <w:sz w:val="36"/>
                    </w:rPr>
                  </w:pPr>
                </w:p>
              </w:txbxContent>
            </v:textbox>
          </v:shape>
        </w:pict>
      </w:r>
      <w:r w:rsidR="00095401" w:rsidRPr="00F149FA">
        <w:rPr>
          <w:sz w:val="22"/>
          <w:szCs w:val="22"/>
        </w:rPr>
        <w:t xml:space="preserve">                   </w:t>
      </w:r>
      <w:r w:rsidR="00095401" w:rsidRPr="00F149FA">
        <w:rPr>
          <w:b/>
          <w:sz w:val="22"/>
          <w:szCs w:val="22"/>
        </w:rPr>
        <w:t>Назначение</w:t>
      </w:r>
    </w:p>
    <w:p w:rsidR="00095401" w:rsidRPr="00F149FA" w:rsidRDefault="00095401" w:rsidP="00095401">
      <w:pPr>
        <w:rPr>
          <w:sz w:val="22"/>
          <w:szCs w:val="22"/>
        </w:rPr>
      </w:pPr>
    </w:p>
    <w:p w:rsidR="00095401" w:rsidRPr="00F149FA" w:rsidRDefault="00095401" w:rsidP="00095401">
      <w:pPr>
        <w:rPr>
          <w:b/>
          <w:sz w:val="22"/>
          <w:szCs w:val="22"/>
        </w:rPr>
      </w:pPr>
    </w:p>
    <w:p w:rsidR="00095401" w:rsidRPr="00F149FA" w:rsidRDefault="00095401" w:rsidP="00971C96">
      <w:pPr>
        <w:pStyle w:val="21"/>
        <w:ind w:left="142" w:firstLine="425"/>
        <w:rPr>
          <w:sz w:val="22"/>
          <w:szCs w:val="22"/>
        </w:rPr>
      </w:pPr>
      <w:r w:rsidRPr="00F149FA">
        <w:rPr>
          <w:sz w:val="22"/>
          <w:szCs w:val="22"/>
        </w:rPr>
        <w:t xml:space="preserve">Стационарный импульсный микропроцессорный металлообнаружитель «Гвоздика – 006»   предназначен для обнаружения проносимых на теле человека, в одежде и ручной клади скрытых металлических и металлосодержащих предметов (пистолет, граната, нож) в любой плоскости и в любом месте по отношению к контрольной зоне и соответствует </w:t>
      </w:r>
      <w:r w:rsidR="002F6516">
        <w:rPr>
          <w:sz w:val="22"/>
          <w:szCs w:val="22"/>
        </w:rPr>
        <w:t xml:space="preserve">требованиям </w:t>
      </w:r>
      <w:r w:rsidR="00A83321">
        <w:rPr>
          <w:sz w:val="22"/>
          <w:szCs w:val="22"/>
        </w:rPr>
        <w:t xml:space="preserve">к </w:t>
      </w:r>
      <w:r w:rsidR="00971C96" w:rsidRPr="00F149FA">
        <w:rPr>
          <w:sz w:val="22"/>
          <w:szCs w:val="22"/>
        </w:rPr>
        <w:t xml:space="preserve"> классу обнаружения</w:t>
      </w:r>
      <w:r w:rsidR="00174F05">
        <w:rPr>
          <w:sz w:val="22"/>
          <w:szCs w:val="22"/>
        </w:rPr>
        <w:t xml:space="preserve"> 4 (высокая обнаружительная способность)</w:t>
      </w:r>
      <w:r w:rsidR="00971C96" w:rsidRPr="00F149FA">
        <w:rPr>
          <w:sz w:val="22"/>
          <w:szCs w:val="22"/>
        </w:rPr>
        <w:t xml:space="preserve"> и классу</w:t>
      </w:r>
      <w:r w:rsidR="00174F05">
        <w:rPr>
          <w:sz w:val="22"/>
          <w:szCs w:val="22"/>
        </w:rPr>
        <w:t xml:space="preserve"> Г</w:t>
      </w:r>
      <w:r w:rsidR="00971C96" w:rsidRPr="00F149FA">
        <w:rPr>
          <w:sz w:val="22"/>
          <w:szCs w:val="22"/>
        </w:rPr>
        <w:t xml:space="preserve"> селективности</w:t>
      </w:r>
      <w:r w:rsidR="009F3640">
        <w:rPr>
          <w:sz w:val="22"/>
          <w:szCs w:val="22"/>
        </w:rPr>
        <w:t xml:space="preserve"> (высокая</w:t>
      </w:r>
      <w:r w:rsidR="00D5244B">
        <w:rPr>
          <w:sz w:val="22"/>
          <w:szCs w:val="22"/>
        </w:rPr>
        <w:t xml:space="preserve"> селективность по отношению к предметам необнаружения</w:t>
      </w:r>
      <w:r w:rsidR="009F3640">
        <w:rPr>
          <w:sz w:val="22"/>
          <w:szCs w:val="22"/>
        </w:rPr>
        <w:t>)</w:t>
      </w:r>
      <w:r w:rsidR="00971C96" w:rsidRPr="00F149FA">
        <w:rPr>
          <w:sz w:val="22"/>
          <w:szCs w:val="22"/>
        </w:rPr>
        <w:t xml:space="preserve"> </w:t>
      </w:r>
      <w:r w:rsidRPr="00F149FA">
        <w:rPr>
          <w:sz w:val="22"/>
          <w:szCs w:val="22"/>
        </w:rPr>
        <w:t>по</w:t>
      </w:r>
      <w:r w:rsidR="00971C96">
        <w:rPr>
          <w:sz w:val="22"/>
          <w:szCs w:val="22"/>
        </w:rPr>
        <w:t xml:space="preserve"> </w:t>
      </w:r>
      <w:r w:rsidRPr="00F149FA">
        <w:rPr>
          <w:sz w:val="22"/>
          <w:szCs w:val="22"/>
        </w:rPr>
        <w:t>ГОСТ Р53705-2009.</w:t>
      </w:r>
    </w:p>
    <w:p w:rsidR="00095401" w:rsidRPr="00F149FA" w:rsidRDefault="00095401" w:rsidP="00095401">
      <w:pPr>
        <w:pStyle w:val="21"/>
        <w:rPr>
          <w:sz w:val="22"/>
          <w:szCs w:val="22"/>
        </w:rPr>
      </w:pPr>
      <w:r w:rsidRPr="00F149FA">
        <w:rPr>
          <w:sz w:val="22"/>
          <w:szCs w:val="22"/>
        </w:rPr>
        <w:t>.</w:t>
      </w:r>
    </w:p>
    <w:p w:rsidR="00095401" w:rsidRPr="00265359" w:rsidRDefault="00F51E03" w:rsidP="00095401">
      <w:pPr>
        <w:rPr>
          <w:sz w:val="28"/>
          <w:szCs w:val="28"/>
        </w:rPr>
      </w:pPr>
      <w:r>
        <w:rPr>
          <w:noProof/>
          <w:sz w:val="28"/>
          <w:szCs w:val="28"/>
        </w:rPr>
        <w:pict>
          <v:shape id="_x0000_s1026" type="#_x0000_t202" style="position:absolute;margin-left:6.05pt;margin-top:2.35pt;width:36pt;height:36pt;z-index:251660288">
            <v:fill color2="black" angle="-45" type="gradient"/>
            <v:textbox style="mso-next-textbox:#_x0000_s1026">
              <w:txbxContent>
                <w:p w:rsidR="00E83793" w:rsidRDefault="00E83793" w:rsidP="00095401">
                  <w:pPr>
                    <w:rPr>
                      <w:color w:val="FFFFFF"/>
                      <w:sz w:val="36"/>
                    </w:rPr>
                  </w:pPr>
                  <w:r>
                    <w:rPr>
                      <w:color w:val="FFFFFF"/>
                      <w:sz w:val="36"/>
                    </w:rPr>
                    <w:t xml:space="preserve">  2</w:t>
                  </w:r>
                </w:p>
                <w:p w:rsidR="00E83793" w:rsidRDefault="00E83793" w:rsidP="00095401">
                  <w:pPr>
                    <w:rPr>
                      <w:sz w:val="36"/>
                    </w:rPr>
                  </w:pPr>
                </w:p>
              </w:txbxContent>
            </v:textbox>
          </v:shape>
        </w:pict>
      </w:r>
    </w:p>
    <w:p w:rsidR="00095401" w:rsidRPr="00F149FA" w:rsidRDefault="00095401" w:rsidP="00095401">
      <w:pPr>
        <w:rPr>
          <w:sz w:val="22"/>
          <w:szCs w:val="22"/>
        </w:rPr>
      </w:pPr>
      <w:r w:rsidRPr="00F149FA">
        <w:rPr>
          <w:sz w:val="22"/>
          <w:szCs w:val="22"/>
        </w:rPr>
        <w:t xml:space="preserve">                   </w:t>
      </w:r>
      <w:r w:rsidRPr="00F149FA">
        <w:rPr>
          <w:b/>
          <w:sz w:val="22"/>
          <w:szCs w:val="22"/>
        </w:rPr>
        <w:t>Принцип действия</w:t>
      </w:r>
      <w:r w:rsidRPr="00F149FA">
        <w:rPr>
          <w:sz w:val="22"/>
          <w:szCs w:val="22"/>
        </w:rPr>
        <w:t xml:space="preserve">           </w:t>
      </w:r>
    </w:p>
    <w:p w:rsidR="00095401" w:rsidRPr="00F149FA" w:rsidRDefault="00095401" w:rsidP="00095401">
      <w:pPr>
        <w:rPr>
          <w:sz w:val="22"/>
          <w:szCs w:val="22"/>
        </w:rPr>
      </w:pPr>
      <w:r w:rsidRPr="00F149FA">
        <w:rPr>
          <w:sz w:val="22"/>
          <w:szCs w:val="22"/>
        </w:rPr>
        <w:t xml:space="preserve">              </w:t>
      </w:r>
    </w:p>
    <w:p w:rsidR="00095401" w:rsidRPr="00F149FA" w:rsidRDefault="00095401" w:rsidP="00095401">
      <w:pPr>
        <w:rPr>
          <w:sz w:val="22"/>
          <w:szCs w:val="22"/>
        </w:rPr>
      </w:pPr>
      <w:r w:rsidRPr="00F149FA">
        <w:rPr>
          <w:sz w:val="22"/>
          <w:szCs w:val="22"/>
        </w:rPr>
        <w:t xml:space="preserve"> </w:t>
      </w:r>
    </w:p>
    <w:p w:rsidR="00095401" w:rsidRPr="00F149FA" w:rsidRDefault="00095401" w:rsidP="00095401">
      <w:pPr>
        <w:ind w:left="142" w:right="45" w:firstLine="425"/>
        <w:jc w:val="both"/>
        <w:rPr>
          <w:sz w:val="22"/>
          <w:szCs w:val="22"/>
        </w:rPr>
      </w:pPr>
      <w:r w:rsidRPr="00F149FA">
        <w:rPr>
          <w:sz w:val="22"/>
          <w:szCs w:val="22"/>
        </w:rPr>
        <w:t xml:space="preserve">Принцип действия изделия основан на импульсном методе переходных процессов, возникающих в индуктивно-связанных контурах, образованных генераторными и приемными индуктивными рамками, расположенными в блоке обнаружения (БО) металлообнаружителя, а также контурами вихревых токов искомых металлических объектов, находящихся на теле (в одежде) человека и в его ручной клади.  </w:t>
      </w:r>
    </w:p>
    <w:p w:rsidR="000B674D" w:rsidRPr="001D77D3" w:rsidRDefault="000B674D" w:rsidP="00095401">
      <w:pPr>
        <w:pStyle w:val="a3"/>
        <w:rPr>
          <w:sz w:val="28"/>
          <w:szCs w:val="28"/>
        </w:rPr>
      </w:pPr>
    </w:p>
    <w:p w:rsidR="00095401" w:rsidRPr="00265359" w:rsidRDefault="00095401" w:rsidP="00095401">
      <w:pPr>
        <w:pStyle w:val="1"/>
      </w:pPr>
      <w:r w:rsidRPr="00265359">
        <w:t xml:space="preserve">   </w:t>
      </w:r>
      <w:r w:rsidR="00F51E03">
        <w:rPr>
          <w:noProof/>
        </w:rPr>
        <w:pict>
          <v:shape id="_x0000_s1027" type="#_x0000_t202" style="position:absolute;margin-left:9pt;margin-top:4.65pt;width:36pt;height:36pt;z-index:251661312;mso-position-horizontal-relative:text;mso-position-vertical-relative:text" o:allowincell="f">
            <v:fill color2="black" angle="-45" type="gradient"/>
            <v:textbox style="mso-next-textbox:#_x0000_s1027">
              <w:txbxContent>
                <w:p w:rsidR="00E83793" w:rsidRDefault="00E83793" w:rsidP="00095401">
                  <w:pPr>
                    <w:rPr>
                      <w:color w:val="FFFFFF"/>
                      <w:sz w:val="36"/>
                    </w:rPr>
                  </w:pPr>
                  <w:r>
                    <w:rPr>
                      <w:color w:val="FFFFFF"/>
                      <w:sz w:val="36"/>
                    </w:rPr>
                    <w:t xml:space="preserve">  3</w:t>
                  </w:r>
                </w:p>
                <w:p w:rsidR="00E83793" w:rsidRDefault="00E83793" w:rsidP="00095401">
                  <w:pPr>
                    <w:rPr>
                      <w:sz w:val="36"/>
                    </w:rPr>
                  </w:pPr>
                </w:p>
              </w:txbxContent>
            </v:textbox>
          </v:shape>
        </w:pict>
      </w:r>
    </w:p>
    <w:p w:rsidR="00095401" w:rsidRPr="00F149FA" w:rsidRDefault="00095401" w:rsidP="00095401">
      <w:pPr>
        <w:ind w:left="960"/>
        <w:rPr>
          <w:b/>
          <w:sz w:val="22"/>
          <w:szCs w:val="22"/>
        </w:rPr>
      </w:pPr>
      <w:r w:rsidRPr="00F149FA">
        <w:rPr>
          <w:b/>
          <w:sz w:val="22"/>
          <w:szCs w:val="22"/>
        </w:rPr>
        <w:t xml:space="preserve">  Основные технические характеристики</w:t>
      </w:r>
    </w:p>
    <w:p w:rsidR="00095401" w:rsidRPr="00F149FA" w:rsidRDefault="00095401" w:rsidP="00095401">
      <w:pPr>
        <w:ind w:left="960"/>
        <w:rPr>
          <w:b/>
          <w:sz w:val="22"/>
          <w:szCs w:val="22"/>
        </w:rPr>
      </w:pPr>
      <w:r w:rsidRPr="00F149FA">
        <w:rPr>
          <w:b/>
          <w:sz w:val="22"/>
          <w:szCs w:val="22"/>
        </w:rPr>
        <w:t xml:space="preserve">                   </w:t>
      </w:r>
    </w:p>
    <w:p w:rsidR="00095401" w:rsidRPr="00F149FA" w:rsidRDefault="00095401" w:rsidP="00095401">
      <w:pPr>
        <w:ind w:left="960"/>
        <w:rPr>
          <w:sz w:val="22"/>
          <w:szCs w:val="22"/>
        </w:rPr>
      </w:pPr>
      <w:r w:rsidRPr="00F149FA">
        <w:rPr>
          <w:sz w:val="22"/>
          <w:szCs w:val="22"/>
        </w:rPr>
        <w:t>В режиме максимальной чувствительности:</w:t>
      </w:r>
    </w:p>
    <w:p w:rsidR="00095401" w:rsidRPr="00F149FA" w:rsidRDefault="00095401" w:rsidP="00095401">
      <w:pPr>
        <w:pStyle w:val="21"/>
        <w:ind w:left="142" w:firstLine="425"/>
        <w:jc w:val="left"/>
        <w:rPr>
          <w:sz w:val="22"/>
          <w:szCs w:val="22"/>
        </w:rPr>
      </w:pPr>
      <w:r w:rsidRPr="00F149FA">
        <w:rPr>
          <w:sz w:val="22"/>
          <w:szCs w:val="22"/>
        </w:rPr>
        <w:t xml:space="preserve">3.1. Обнаруживает металлические предметы (с минимальной массой от </w:t>
      </w:r>
      <w:smartTag w:uri="urn:schemas-microsoft-com:office:smarttags" w:element="metricconverter">
        <w:smartTagPr>
          <w:attr w:name="ProductID" w:val="2 г"/>
        </w:smartTagPr>
        <w:r w:rsidRPr="00F149FA">
          <w:rPr>
            <w:sz w:val="22"/>
            <w:szCs w:val="22"/>
          </w:rPr>
          <w:t>2 г</w:t>
        </w:r>
      </w:smartTag>
      <w:r w:rsidRPr="00F149FA">
        <w:rPr>
          <w:sz w:val="22"/>
          <w:szCs w:val="22"/>
        </w:rPr>
        <w:t>.):</w:t>
      </w:r>
    </w:p>
    <w:p w:rsidR="00095401" w:rsidRPr="00F149FA" w:rsidRDefault="00095401" w:rsidP="00095401">
      <w:pPr>
        <w:pStyle w:val="21"/>
        <w:ind w:left="142" w:firstLine="709"/>
        <w:jc w:val="left"/>
        <w:rPr>
          <w:sz w:val="22"/>
          <w:szCs w:val="22"/>
        </w:rPr>
      </w:pPr>
      <w:r w:rsidRPr="00F149FA">
        <w:rPr>
          <w:sz w:val="22"/>
          <w:szCs w:val="22"/>
        </w:rPr>
        <w:t xml:space="preserve">3.1.1. В соответствии со стандартом </w:t>
      </w:r>
      <w:r w:rsidRPr="00F149FA">
        <w:rPr>
          <w:sz w:val="22"/>
          <w:szCs w:val="22"/>
          <w:lang w:val="en-US"/>
        </w:rPr>
        <w:t>NILECJ</w:t>
      </w:r>
      <w:r w:rsidRPr="00F149FA">
        <w:rPr>
          <w:sz w:val="22"/>
          <w:szCs w:val="22"/>
        </w:rPr>
        <w:t xml:space="preserve"> 06.01, уровни 1-5;</w:t>
      </w:r>
    </w:p>
    <w:p w:rsidR="00095401" w:rsidRPr="00F149FA" w:rsidRDefault="00095401" w:rsidP="00095401">
      <w:pPr>
        <w:ind w:left="142" w:right="45" w:firstLine="709"/>
        <w:rPr>
          <w:sz w:val="22"/>
          <w:szCs w:val="22"/>
        </w:rPr>
      </w:pPr>
      <w:r w:rsidRPr="00F149FA">
        <w:rPr>
          <w:sz w:val="22"/>
          <w:szCs w:val="22"/>
        </w:rPr>
        <w:t>3.1.2. Из диамагнитного металла – 2х30х60 мм (10г) (пластина из алюминия)</w:t>
      </w:r>
    </w:p>
    <w:p w:rsidR="00095401" w:rsidRPr="00F149FA" w:rsidRDefault="00095401" w:rsidP="00095401">
      <w:pPr>
        <w:tabs>
          <w:tab w:val="num" w:pos="1440"/>
        </w:tabs>
        <w:ind w:left="142" w:right="45" w:firstLine="709"/>
        <w:jc w:val="both"/>
        <w:rPr>
          <w:sz w:val="22"/>
          <w:szCs w:val="22"/>
        </w:rPr>
      </w:pPr>
      <w:r w:rsidRPr="00F149FA">
        <w:rPr>
          <w:sz w:val="22"/>
          <w:szCs w:val="22"/>
        </w:rPr>
        <w:t xml:space="preserve">3.1.3. Из ферромагнитного металла – 45х19х1,5 мм (10г) (имитация лезвия </w:t>
      </w:r>
    </w:p>
    <w:p w:rsidR="00095401" w:rsidRPr="00F149FA" w:rsidRDefault="00095401" w:rsidP="00095401">
      <w:pPr>
        <w:tabs>
          <w:tab w:val="num" w:pos="1440"/>
        </w:tabs>
        <w:ind w:left="142" w:right="45"/>
        <w:jc w:val="both"/>
        <w:rPr>
          <w:sz w:val="22"/>
          <w:szCs w:val="22"/>
        </w:rPr>
      </w:pPr>
      <w:r w:rsidRPr="00F149FA">
        <w:rPr>
          <w:sz w:val="22"/>
          <w:szCs w:val="22"/>
        </w:rPr>
        <w:t>перочинного ножа);</w:t>
      </w:r>
    </w:p>
    <w:p w:rsidR="00095401" w:rsidRPr="00F149FA" w:rsidRDefault="00095401" w:rsidP="00095401">
      <w:pPr>
        <w:tabs>
          <w:tab w:val="num" w:pos="1440"/>
        </w:tabs>
        <w:ind w:left="142" w:right="45" w:firstLine="709"/>
        <w:jc w:val="both"/>
        <w:rPr>
          <w:sz w:val="22"/>
          <w:szCs w:val="22"/>
        </w:rPr>
      </w:pPr>
      <w:r w:rsidRPr="00F149FA">
        <w:rPr>
          <w:sz w:val="22"/>
          <w:szCs w:val="22"/>
        </w:rPr>
        <w:t xml:space="preserve">3.1.4. Из электродной ферромагнитной стали диаметром </w:t>
      </w:r>
      <w:smartTag w:uri="urn:schemas-microsoft-com:office:smarttags" w:element="metricconverter">
        <w:smartTagPr>
          <w:attr w:name="ProductID" w:val="3 мм"/>
        </w:smartTagPr>
        <w:r w:rsidRPr="00F149FA">
          <w:rPr>
            <w:sz w:val="22"/>
            <w:szCs w:val="22"/>
          </w:rPr>
          <w:t>3 мм</w:t>
        </w:r>
      </w:smartTag>
      <w:r w:rsidRPr="00F149FA">
        <w:rPr>
          <w:sz w:val="22"/>
          <w:szCs w:val="22"/>
        </w:rPr>
        <w:t xml:space="preserve"> и длиной </w:t>
      </w:r>
      <w:smartTag w:uri="urn:schemas-microsoft-com:office:smarttags" w:element="metricconverter">
        <w:smartTagPr>
          <w:attr w:name="ProductID" w:val="175 мм"/>
        </w:smartTagPr>
        <w:r w:rsidRPr="00F149FA">
          <w:rPr>
            <w:sz w:val="22"/>
            <w:szCs w:val="22"/>
          </w:rPr>
          <w:t>175 мм</w:t>
        </w:r>
      </w:smartTag>
      <w:r w:rsidRPr="00F149FA">
        <w:rPr>
          <w:sz w:val="22"/>
          <w:szCs w:val="22"/>
        </w:rPr>
        <w:t xml:space="preserve"> (массой 10г)</w:t>
      </w:r>
    </w:p>
    <w:p w:rsidR="00095401" w:rsidRPr="00F149FA" w:rsidRDefault="00095401" w:rsidP="00095401">
      <w:pPr>
        <w:ind w:left="142" w:right="45" w:firstLine="709"/>
        <w:jc w:val="both"/>
        <w:rPr>
          <w:sz w:val="22"/>
          <w:szCs w:val="22"/>
        </w:rPr>
      </w:pPr>
      <w:r w:rsidRPr="00F149FA">
        <w:rPr>
          <w:sz w:val="22"/>
          <w:szCs w:val="22"/>
        </w:rPr>
        <w:t>3.1.5. Патрон от пистолета ПМ;</w:t>
      </w:r>
    </w:p>
    <w:p w:rsidR="00095401" w:rsidRPr="00F149FA" w:rsidRDefault="00095401" w:rsidP="00095401">
      <w:pPr>
        <w:ind w:left="142" w:right="45" w:firstLine="709"/>
        <w:jc w:val="both"/>
        <w:rPr>
          <w:sz w:val="22"/>
          <w:szCs w:val="22"/>
        </w:rPr>
      </w:pPr>
      <w:r w:rsidRPr="00F149FA">
        <w:rPr>
          <w:sz w:val="22"/>
          <w:szCs w:val="22"/>
        </w:rPr>
        <w:t>3.1.6. Сотовых телефонов и мобильных средств связи  на основе операционных систем ( планшеты и т.д.).</w:t>
      </w:r>
    </w:p>
    <w:p w:rsidR="00095401" w:rsidRPr="00F149FA" w:rsidRDefault="00095401" w:rsidP="00095401">
      <w:pPr>
        <w:ind w:left="142" w:right="45" w:firstLine="851"/>
        <w:jc w:val="both"/>
        <w:rPr>
          <w:sz w:val="22"/>
          <w:szCs w:val="22"/>
        </w:rPr>
      </w:pPr>
      <w:r w:rsidRPr="00F149FA">
        <w:rPr>
          <w:sz w:val="22"/>
          <w:szCs w:val="22"/>
        </w:rPr>
        <w:t>В режиме максимальной селекции:</w:t>
      </w:r>
    </w:p>
    <w:p w:rsidR="00095401" w:rsidRPr="00F149FA" w:rsidRDefault="00095401" w:rsidP="00095401">
      <w:pPr>
        <w:ind w:left="142" w:right="45" w:firstLine="709"/>
        <w:jc w:val="both"/>
        <w:rPr>
          <w:sz w:val="22"/>
          <w:szCs w:val="22"/>
        </w:rPr>
      </w:pPr>
      <w:r w:rsidRPr="00F149FA">
        <w:rPr>
          <w:sz w:val="22"/>
          <w:szCs w:val="22"/>
        </w:rPr>
        <w:t xml:space="preserve">3.2. Обнаруживает в тонкостенных алюминиевых банках или в металлизированных упаковках типа ТЕТРАПАК (из-под напитков и т.п.) имитаторы объектов обнаружения по ГОСТ Р53705-2009, не реагирует при этом на упаковку, что исключает возможность маскировки оружия в металлических </w:t>
      </w:r>
      <w:r w:rsidR="001F6D51">
        <w:rPr>
          <w:sz w:val="22"/>
          <w:szCs w:val="22"/>
        </w:rPr>
        <w:t>предметах личного пользования (</w:t>
      </w:r>
      <w:r w:rsidRPr="00F149FA">
        <w:rPr>
          <w:sz w:val="22"/>
          <w:szCs w:val="22"/>
        </w:rPr>
        <w:t>часы, металлическая фурнитура одежды, связка ключей и тд.)</w:t>
      </w:r>
    </w:p>
    <w:p w:rsidR="00095401" w:rsidRPr="00F149FA" w:rsidRDefault="00095401" w:rsidP="00095401">
      <w:pPr>
        <w:pStyle w:val="21"/>
        <w:ind w:left="142" w:firstLine="709"/>
        <w:jc w:val="left"/>
        <w:rPr>
          <w:sz w:val="22"/>
          <w:szCs w:val="22"/>
        </w:rPr>
      </w:pPr>
      <w:r w:rsidRPr="00F149FA">
        <w:rPr>
          <w:sz w:val="22"/>
          <w:szCs w:val="22"/>
        </w:rPr>
        <w:t xml:space="preserve">3.3. Сохраняет работоспособность при наличии: </w:t>
      </w:r>
    </w:p>
    <w:p w:rsidR="00095401" w:rsidRPr="00F149FA" w:rsidRDefault="00095401" w:rsidP="00095401">
      <w:pPr>
        <w:ind w:left="142" w:right="45" w:firstLine="709"/>
        <w:jc w:val="both"/>
        <w:rPr>
          <w:sz w:val="22"/>
          <w:szCs w:val="22"/>
        </w:rPr>
      </w:pPr>
      <w:r w:rsidRPr="00F149FA">
        <w:rPr>
          <w:sz w:val="22"/>
          <w:szCs w:val="22"/>
        </w:rPr>
        <w:t xml:space="preserve">3.3.1 Работающих в  режиме  передачи  сотовых и   радиотелефонов мощностью до  2Вт на расстоянии не менее </w:t>
      </w:r>
      <w:r w:rsidR="00350BA1">
        <w:rPr>
          <w:sz w:val="22"/>
          <w:szCs w:val="22"/>
        </w:rPr>
        <w:t>1</w:t>
      </w:r>
      <w:r w:rsidRPr="00F149FA">
        <w:rPr>
          <w:sz w:val="22"/>
          <w:szCs w:val="22"/>
        </w:rPr>
        <w:t xml:space="preserve"> м от изделия; </w:t>
      </w:r>
    </w:p>
    <w:p w:rsidR="00095401" w:rsidRPr="00F149FA" w:rsidRDefault="00095401" w:rsidP="00095401">
      <w:pPr>
        <w:ind w:left="142" w:right="45" w:firstLine="709"/>
        <w:jc w:val="both"/>
        <w:rPr>
          <w:sz w:val="22"/>
          <w:szCs w:val="22"/>
        </w:rPr>
      </w:pPr>
      <w:r w:rsidRPr="00F149FA">
        <w:rPr>
          <w:sz w:val="22"/>
          <w:szCs w:val="22"/>
        </w:rPr>
        <w:t>3.3.2.Работающих рентгенотелевизионных интроскопов (РТИ)</w:t>
      </w:r>
      <w:r w:rsidR="00350BA1">
        <w:rPr>
          <w:sz w:val="22"/>
          <w:szCs w:val="22"/>
        </w:rPr>
        <w:t xml:space="preserve"> и портативных металлодетекторов</w:t>
      </w:r>
      <w:r w:rsidRPr="00F149FA">
        <w:rPr>
          <w:sz w:val="22"/>
          <w:szCs w:val="22"/>
        </w:rPr>
        <w:t xml:space="preserve"> на расстоянии не менее </w:t>
      </w:r>
      <w:smartTag w:uri="urn:schemas-microsoft-com:office:smarttags" w:element="metricconverter">
        <w:smartTagPr>
          <w:attr w:name="ProductID" w:val="1,0 м"/>
        </w:smartTagPr>
        <w:r w:rsidRPr="00F149FA">
          <w:rPr>
            <w:sz w:val="22"/>
            <w:szCs w:val="22"/>
          </w:rPr>
          <w:t>1,0 м</w:t>
        </w:r>
      </w:smartTag>
      <w:r w:rsidRPr="00F149FA">
        <w:rPr>
          <w:sz w:val="22"/>
          <w:szCs w:val="22"/>
        </w:rPr>
        <w:t xml:space="preserve"> от приемной панели (ПП) металлообнаружителя;</w:t>
      </w:r>
    </w:p>
    <w:p w:rsidR="00095401" w:rsidRPr="00F149FA" w:rsidRDefault="00095401" w:rsidP="00095401">
      <w:pPr>
        <w:ind w:left="142" w:right="45" w:firstLine="709"/>
        <w:jc w:val="both"/>
        <w:rPr>
          <w:sz w:val="22"/>
          <w:szCs w:val="22"/>
        </w:rPr>
      </w:pPr>
      <w:r w:rsidRPr="00F149FA">
        <w:rPr>
          <w:sz w:val="22"/>
          <w:szCs w:val="22"/>
        </w:rPr>
        <w:t xml:space="preserve">3.3.3.Работающих ЖК дисплеев персональных компьютеров на расстоянии не менее </w:t>
      </w:r>
      <w:smartTag w:uri="urn:schemas-microsoft-com:office:smarttags" w:element="metricconverter">
        <w:smartTagPr>
          <w:attr w:name="ProductID" w:val="1.0 м"/>
        </w:smartTagPr>
        <w:r w:rsidRPr="00F149FA">
          <w:rPr>
            <w:sz w:val="22"/>
            <w:szCs w:val="22"/>
          </w:rPr>
          <w:t>1.0 м</w:t>
        </w:r>
      </w:smartTag>
      <w:r w:rsidRPr="00F149FA">
        <w:rPr>
          <w:sz w:val="22"/>
          <w:szCs w:val="22"/>
        </w:rPr>
        <w:t xml:space="preserve"> от блока обнаружения</w:t>
      </w:r>
    </w:p>
    <w:p w:rsidR="00095401" w:rsidRPr="00F149FA" w:rsidRDefault="00095401" w:rsidP="00095401">
      <w:pPr>
        <w:ind w:left="142" w:right="45" w:firstLine="709"/>
        <w:jc w:val="both"/>
        <w:rPr>
          <w:sz w:val="22"/>
          <w:szCs w:val="22"/>
        </w:rPr>
      </w:pPr>
      <w:r w:rsidRPr="00F149FA">
        <w:rPr>
          <w:sz w:val="22"/>
          <w:szCs w:val="22"/>
        </w:rPr>
        <w:t xml:space="preserve">3.3.4 На расстоянии не менее </w:t>
      </w:r>
      <w:smartTag w:uri="urn:schemas-microsoft-com:office:smarttags" w:element="metricconverter">
        <w:smartTagPr>
          <w:attr w:name="ProductID" w:val="1 м"/>
        </w:smartTagPr>
        <w:r w:rsidRPr="00F149FA">
          <w:rPr>
            <w:sz w:val="22"/>
            <w:szCs w:val="22"/>
          </w:rPr>
          <w:t>1 м</w:t>
        </w:r>
      </w:smartTag>
      <w:r w:rsidRPr="00F149FA">
        <w:rPr>
          <w:sz w:val="22"/>
          <w:szCs w:val="22"/>
        </w:rPr>
        <w:t xml:space="preserve"> от приемной панели провода с напряжением сети 220 В и светильников с дросселями.</w:t>
      </w:r>
    </w:p>
    <w:p w:rsidR="00095401" w:rsidRPr="00F149FA" w:rsidRDefault="00095401" w:rsidP="00095401">
      <w:pPr>
        <w:ind w:left="142" w:right="45" w:firstLine="709"/>
        <w:jc w:val="both"/>
        <w:rPr>
          <w:sz w:val="22"/>
          <w:szCs w:val="22"/>
        </w:rPr>
      </w:pPr>
      <w:r w:rsidRPr="00F149FA">
        <w:rPr>
          <w:sz w:val="22"/>
          <w:szCs w:val="22"/>
        </w:rPr>
        <w:t xml:space="preserve">3.3.5. Перемещающихся объектов обнаружения на расстоянии более </w:t>
      </w:r>
      <w:r w:rsidR="00B23A96">
        <w:rPr>
          <w:sz w:val="22"/>
          <w:szCs w:val="22"/>
        </w:rPr>
        <w:t>1,0</w:t>
      </w:r>
      <w:r w:rsidRPr="00F149FA">
        <w:rPr>
          <w:sz w:val="22"/>
          <w:szCs w:val="22"/>
        </w:rPr>
        <w:t xml:space="preserve"> м от изделия.</w:t>
      </w:r>
    </w:p>
    <w:p w:rsidR="00095401" w:rsidRPr="00F149FA" w:rsidRDefault="00095401" w:rsidP="00095401">
      <w:pPr>
        <w:ind w:left="851" w:right="45"/>
        <w:jc w:val="both"/>
        <w:rPr>
          <w:sz w:val="22"/>
          <w:szCs w:val="22"/>
        </w:rPr>
      </w:pPr>
      <w:r w:rsidRPr="00F149FA">
        <w:rPr>
          <w:sz w:val="22"/>
          <w:szCs w:val="22"/>
        </w:rPr>
        <w:t xml:space="preserve">3.3.6. Электроустановок с напряжением до 1000В на расстоянии не менее </w:t>
      </w:r>
      <w:smartTag w:uri="urn:schemas-microsoft-com:office:smarttags" w:element="metricconverter">
        <w:smartTagPr>
          <w:attr w:name="ProductID" w:val="2 м"/>
        </w:smartTagPr>
        <w:r w:rsidRPr="00F149FA">
          <w:rPr>
            <w:sz w:val="22"/>
            <w:szCs w:val="22"/>
          </w:rPr>
          <w:t>2 м</w:t>
        </w:r>
      </w:smartTag>
      <w:r w:rsidRPr="00F149FA">
        <w:rPr>
          <w:sz w:val="22"/>
          <w:szCs w:val="22"/>
        </w:rPr>
        <w:t>.</w:t>
      </w:r>
    </w:p>
    <w:p w:rsidR="00095401" w:rsidRPr="00F149FA" w:rsidRDefault="00095401" w:rsidP="00C612B8">
      <w:pPr>
        <w:rPr>
          <w:b/>
          <w:sz w:val="22"/>
          <w:szCs w:val="22"/>
        </w:rPr>
      </w:pPr>
    </w:p>
    <w:p w:rsidR="005530E6" w:rsidRPr="00F149FA" w:rsidRDefault="005530E6" w:rsidP="005530E6">
      <w:pPr>
        <w:pStyle w:val="21"/>
        <w:ind w:left="142" w:firstLine="425"/>
        <w:rPr>
          <w:sz w:val="22"/>
          <w:szCs w:val="22"/>
        </w:rPr>
      </w:pPr>
      <w:r w:rsidRPr="00F149FA">
        <w:rPr>
          <w:sz w:val="22"/>
          <w:szCs w:val="22"/>
        </w:rPr>
        <w:t>3.4  Изделие обеспечивает:</w:t>
      </w:r>
    </w:p>
    <w:p w:rsidR="005530E6" w:rsidRPr="00F149FA" w:rsidRDefault="005530E6" w:rsidP="005530E6">
      <w:pPr>
        <w:ind w:left="142" w:right="45" w:firstLine="425"/>
        <w:jc w:val="both"/>
        <w:rPr>
          <w:sz w:val="22"/>
          <w:szCs w:val="22"/>
        </w:rPr>
      </w:pPr>
      <w:r w:rsidRPr="00F149FA">
        <w:rPr>
          <w:sz w:val="22"/>
          <w:szCs w:val="22"/>
        </w:rPr>
        <w:t>3.4.1 Предохранение панелей арки от механических повреждений в процессе транспортировки и эксплуатации</w:t>
      </w:r>
      <w:r w:rsidRPr="00F149FA">
        <w:rPr>
          <w:color w:val="FF0000"/>
          <w:sz w:val="22"/>
          <w:szCs w:val="22"/>
        </w:rPr>
        <w:t xml:space="preserve"> </w:t>
      </w:r>
      <w:r w:rsidRPr="00F149FA">
        <w:rPr>
          <w:sz w:val="22"/>
          <w:szCs w:val="22"/>
        </w:rPr>
        <w:t>в течение всего срока службы</w:t>
      </w:r>
      <w:r w:rsidRPr="00F149FA">
        <w:rPr>
          <w:color w:val="FF0000"/>
          <w:sz w:val="22"/>
          <w:szCs w:val="22"/>
        </w:rPr>
        <w:t xml:space="preserve"> </w:t>
      </w:r>
      <w:r w:rsidRPr="00F149FA">
        <w:rPr>
          <w:sz w:val="22"/>
          <w:szCs w:val="22"/>
        </w:rPr>
        <w:t>путём использования окантовки боковых панелей декоративным металлическим профилем (антивандальное исполнение)</w:t>
      </w:r>
    </w:p>
    <w:p w:rsidR="005530E6" w:rsidRPr="00F149FA" w:rsidRDefault="005530E6" w:rsidP="005530E6">
      <w:pPr>
        <w:ind w:left="142" w:right="45" w:firstLine="425"/>
        <w:jc w:val="both"/>
        <w:rPr>
          <w:sz w:val="22"/>
          <w:szCs w:val="22"/>
        </w:rPr>
      </w:pPr>
      <w:r w:rsidRPr="00F149FA">
        <w:rPr>
          <w:sz w:val="22"/>
          <w:szCs w:val="22"/>
        </w:rPr>
        <w:lastRenderedPageBreak/>
        <w:t>3.4.2 Защиту боковой поверхности панелей от царапин, растворителей, красящих веществ, термического воздействия зажженной сигареты (сигаретный тест).</w:t>
      </w:r>
    </w:p>
    <w:p w:rsidR="005530E6" w:rsidRPr="00F149FA" w:rsidRDefault="005530E6" w:rsidP="005530E6">
      <w:pPr>
        <w:ind w:left="142" w:right="45" w:firstLine="425"/>
        <w:jc w:val="both"/>
        <w:rPr>
          <w:sz w:val="22"/>
          <w:szCs w:val="22"/>
        </w:rPr>
      </w:pPr>
      <w:r w:rsidRPr="00F149FA">
        <w:rPr>
          <w:sz w:val="22"/>
          <w:szCs w:val="22"/>
        </w:rPr>
        <w:t>3.4.3 Совместную работу  2-х изделий в группе, на расстоянии не менее 1м между изделиями, а также совместимость системы синхронизации стационарных металлообнаружителей «Гвоздика 005»,  «НИКО-ВП-С» и «Гвоздика – 006».</w:t>
      </w:r>
    </w:p>
    <w:p w:rsidR="005530E6" w:rsidRPr="00F149FA" w:rsidRDefault="005530E6" w:rsidP="005530E6">
      <w:pPr>
        <w:ind w:left="-284" w:right="45"/>
        <w:jc w:val="both"/>
        <w:rPr>
          <w:sz w:val="22"/>
          <w:szCs w:val="22"/>
        </w:rPr>
      </w:pPr>
    </w:p>
    <w:p w:rsidR="005530E6" w:rsidRPr="00F149FA" w:rsidRDefault="005530E6" w:rsidP="005530E6">
      <w:pPr>
        <w:ind w:left="567" w:right="45"/>
        <w:jc w:val="both"/>
        <w:rPr>
          <w:sz w:val="22"/>
          <w:szCs w:val="22"/>
        </w:rPr>
      </w:pPr>
      <w:r w:rsidRPr="00F149FA">
        <w:rPr>
          <w:sz w:val="22"/>
          <w:szCs w:val="22"/>
        </w:rPr>
        <w:t>3.5  Изделие имеет:</w:t>
      </w:r>
    </w:p>
    <w:p w:rsidR="005530E6" w:rsidRPr="00F149FA" w:rsidRDefault="005530E6" w:rsidP="005530E6">
      <w:pPr>
        <w:ind w:left="142" w:right="45" w:firstLine="425"/>
        <w:jc w:val="both"/>
        <w:rPr>
          <w:sz w:val="22"/>
          <w:szCs w:val="22"/>
        </w:rPr>
      </w:pPr>
      <w:r w:rsidRPr="00F149FA">
        <w:rPr>
          <w:sz w:val="22"/>
          <w:szCs w:val="22"/>
        </w:rPr>
        <w:t>3.5.1 Защиту от несанкционированного доступа к параметрам  с помощью электронного кода доступа;</w:t>
      </w:r>
    </w:p>
    <w:p w:rsidR="005530E6" w:rsidRPr="00F149FA" w:rsidRDefault="005530E6" w:rsidP="005530E6">
      <w:pPr>
        <w:ind w:left="142" w:right="45" w:firstLine="425"/>
        <w:jc w:val="both"/>
        <w:rPr>
          <w:sz w:val="22"/>
          <w:szCs w:val="22"/>
        </w:rPr>
      </w:pPr>
      <w:r w:rsidRPr="00F149FA">
        <w:rPr>
          <w:sz w:val="22"/>
          <w:szCs w:val="22"/>
        </w:rPr>
        <w:t xml:space="preserve">3.5.2 Автоматическую отстройку от окружающих статических металлоконструкций на расстоянии не ближе </w:t>
      </w:r>
      <w:smartTag w:uri="urn:schemas-microsoft-com:office:smarttags" w:element="metricconverter">
        <w:smartTagPr>
          <w:attr w:name="ProductID" w:val="1,0 м"/>
        </w:smartTagPr>
        <w:r w:rsidRPr="00F149FA">
          <w:rPr>
            <w:sz w:val="22"/>
            <w:szCs w:val="22"/>
          </w:rPr>
          <w:t>1,0 м</w:t>
        </w:r>
      </w:smartTag>
      <w:r w:rsidRPr="00F149FA">
        <w:rPr>
          <w:sz w:val="22"/>
          <w:szCs w:val="22"/>
        </w:rPr>
        <w:t>;</w:t>
      </w:r>
    </w:p>
    <w:p w:rsidR="005530E6" w:rsidRPr="00F149FA" w:rsidRDefault="005530E6" w:rsidP="005530E6">
      <w:pPr>
        <w:ind w:left="142" w:right="45" w:firstLine="425"/>
        <w:jc w:val="both"/>
        <w:rPr>
          <w:sz w:val="22"/>
          <w:szCs w:val="22"/>
        </w:rPr>
      </w:pPr>
      <w:r w:rsidRPr="00F149FA">
        <w:rPr>
          <w:sz w:val="22"/>
          <w:szCs w:val="22"/>
        </w:rPr>
        <w:t>3.5.3 Соответствует Единым санитарно-эпидемиологическим и гигиеническим требованиям;</w:t>
      </w:r>
    </w:p>
    <w:p w:rsidR="005530E6" w:rsidRPr="00F149FA" w:rsidRDefault="005530E6" w:rsidP="005530E6">
      <w:pPr>
        <w:ind w:left="567" w:right="45"/>
        <w:jc w:val="both"/>
        <w:rPr>
          <w:sz w:val="22"/>
          <w:szCs w:val="22"/>
        </w:rPr>
      </w:pPr>
      <w:r w:rsidRPr="00F149FA">
        <w:rPr>
          <w:sz w:val="22"/>
          <w:szCs w:val="22"/>
        </w:rPr>
        <w:t>3.5.4 Буквенно-цифровой индикатор установки режимов (БЦИ);</w:t>
      </w:r>
    </w:p>
    <w:p w:rsidR="005530E6" w:rsidRPr="00F149FA" w:rsidRDefault="005530E6" w:rsidP="005530E6">
      <w:pPr>
        <w:ind w:left="567" w:right="45"/>
        <w:jc w:val="both"/>
        <w:rPr>
          <w:sz w:val="22"/>
          <w:szCs w:val="22"/>
        </w:rPr>
      </w:pPr>
      <w:r w:rsidRPr="00F149FA">
        <w:rPr>
          <w:sz w:val="22"/>
          <w:szCs w:val="22"/>
        </w:rPr>
        <w:t>3.5.5 Линейный индикатор уровня помехи и сигнала (ЛИУ)</w:t>
      </w:r>
    </w:p>
    <w:p w:rsidR="005530E6" w:rsidRPr="00F149FA" w:rsidRDefault="005530E6" w:rsidP="005530E6">
      <w:pPr>
        <w:ind w:left="567" w:right="45"/>
        <w:jc w:val="both"/>
        <w:rPr>
          <w:sz w:val="22"/>
          <w:szCs w:val="22"/>
        </w:rPr>
      </w:pPr>
      <w:r w:rsidRPr="00F149FA">
        <w:rPr>
          <w:sz w:val="22"/>
          <w:szCs w:val="22"/>
        </w:rPr>
        <w:t>3.5.6 Оптический и звуковой сигнализаторы тревоги;</w:t>
      </w:r>
    </w:p>
    <w:p w:rsidR="005530E6" w:rsidRPr="00F149FA" w:rsidRDefault="005530E6" w:rsidP="005530E6">
      <w:pPr>
        <w:ind w:left="567" w:right="45"/>
        <w:jc w:val="both"/>
        <w:rPr>
          <w:sz w:val="22"/>
          <w:szCs w:val="22"/>
        </w:rPr>
      </w:pPr>
      <w:r w:rsidRPr="00F149FA">
        <w:rPr>
          <w:sz w:val="22"/>
          <w:szCs w:val="22"/>
        </w:rPr>
        <w:t>3.5.7 Не менее 8 режимов (программ) избирательности;</w:t>
      </w:r>
    </w:p>
    <w:p w:rsidR="005530E6" w:rsidRPr="00F149FA" w:rsidRDefault="005530E6" w:rsidP="005530E6">
      <w:pPr>
        <w:ind w:left="567" w:right="45"/>
        <w:jc w:val="both"/>
        <w:rPr>
          <w:sz w:val="22"/>
          <w:szCs w:val="22"/>
        </w:rPr>
      </w:pPr>
      <w:r w:rsidRPr="00F149FA">
        <w:rPr>
          <w:sz w:val="22"/>
          <w:szCs w:val="22"/>
        </w:rPr>
        <w:t>3.5.8 Не менее 100 рабочих частот;</w:t>
      </w:r>
    </w:p>
    <w:p w:rsidR="005530E6" w:rsidRPr="00F149FA" w:rsidRDefault="005530E6" w:rsidP="005530E6">
      <w:pPr>
        <w:ind w:left="567" w:right="45"/>
        <w:jc w:val="both"/>
        <w:rPr>
          <w:sz w:val="22"/>
          <w:szCs w:val="22"/>
        </w:rPr>
      </w:pPr>
      <w:r w:rsidRPr="00F149FA">
        <w:rPr>
          <w:sz w:val="22"/>
          <w:szCs w:val="22"/>
        </w:rPr>
        <w:t>3.5.9 Не менее 100 уровней чувствительности.</w:t>
      </w:r>
    </w:p>
    <w:p w:rsidR="005530E6" w:rsidRPr="00F149FA" w:rsidRDefault="005530E6" w:rsidP="005530E6">
      <w:pPr>
        <w:ind w:left="567" w:right="45"/>
        <w:jc w:val="both"/>
        <w:rPr>
          <w:sz w:val="22"/>
          <w:szCs w:val="22"/>
        </w:rPr>
      </w:pPr>
    </w:p>
    <w:p w:rsidR="005530E6" w:rsidRPr="00F149FA" w:rsidRDefault="005530E6" w:rsidP="005530E6">
      <w:pPr>
        <w:tabs>
          <w:tab w:val="num" w:pos="426"/>
        </w:tabs>
        <w:ind w:left="142" w:right="45" w:firstLine="425"/>
        <w:jc w:val="both"/>
        <w:rPr>
          <w:sz w:val="22"/>
          <w:szCs w:val="22"/>
        </w:rPr>
      </w:pPr>
      <w:r w:rsidRPr="00F149FA">
        <w:rPr>
          <w:sz w:val="22"/>
          <w:szCs w:val="22"/>
        </w:rPr>
        <w:t>3.6  Пропускная способность до 1200 чел./час.</w:t>
      </w:r>
    </w:p>
    <w:p w:rsidR="005530E6" w:rsidRPr="00F149FA" w:rsidRDefault="005530E6" w:rsidP="005530E6">
      <w:pPr>
        <w:tabs>
          <w:tab w:val="num" w:pos="426"/>
        </w:tabs>
        <w:ind w:left="142" w:right="45" w:firstLine="425"/>
        <w:jc w:val="both"/>
        <w:rPr>
          <w:sz w:val="22"/>
          <w:szCs w:val="22"/>
        </w:rPr>
      </w:pPr>
    </w:p>
    <w:p w:rsidR="005530E6" w:rsidRPr="00F149FA" w:rsidRDefault="005530E6" w:rsidP="005530E6">
      <w:pPr>
        <w:ind w:left="142" w:right="45" w:firstLine="425"/>
        <w:rPr>
          <w:sz w:val="22"/>
          <w:szCs w:val="22"/>
        </w:rPr>
      </w:pPr>
      <w:r w:rsidRPr="00F149FA">
        <w:rPr>
          <w:sz w:val="22"/>
          <w:szCs w:val="22"/>
        </w:rPr>
        <w:t>3.7  Питание изделия осуществляется от сети переменного тока частотой 50 / 60 Гц напряжением от 100 до 240 В.</w:t>
      </w:r>
    </w:p>
    <w:p w:rsidR="005530E6" w:rsidRPr="00F149FA" w:rsidRDefault="005530E6" w:rsidP="005530E6">
      <w:pPr>
        <w:ind w:left="142" w:right="45" w:firstLine="425"/>
        <w:rPr>
          <w:sz w:val="22"/>
          <w:szCs w:val="22"/>
        </w:rPr>
      </w:pPr>
    </w:p>
    <w:p w:rsidR="005530E6" w:rsidRPr="00F149FA" w:rsidRDefault="005530E6" w:rsidP="005530E6">
      <w:pPr>
        <w:ind w:left="142" w:right="45" w:firstLine="425"/>
        <w:jc w:val="both"/>
        <w:rPr>
          <w:sz w:val="22"/>
          <w:szCs w:val="22"/>
        </w:rPr>
      </w:pPr>
      <w:r w:rsidRPr="00F149FA">
        <w:rPr>
          <w:sz w:val="22"/>
          <w:szCs w:val="22"/>
        </w:rPr>
        <w:t xml:space="preserve">3.8 Потребляемая мощность от сети переменного тока не превышает 10 Вт. </w:t>
      </w:r>
    </w:p>
    <w:p w:rsidR="005530E6" w:rsidRPr="00E64565" w:rsidRDefault="005530E6" w:rsidP="005530E6">
      <w:pPr>
        <w:ind w:left="142" w:right="45" w:firstLine="425"/>
        <w:jc w:val="both"/>
        <w:rPr>
          <w:sz w:val="22"/>
          <w:szCs w:val="22"/>
        </w:rPr>
      </w:pPr>
    </w:p>
    <w:p w:rsidR="005530E6" w:rsidRPr="00E64565" w:rsidRDefault="005530E6" w:rsidP="005530E6">
      <w:pPr>
        <w:ind w:left="142" w:right="45" w:firstLine="425"/>
        <w:jc w:val="both"/>
        <w:rPr>
          <w:sz w:val="22"/>
          <w:szCs w:val="22"/>
        </w:rPr>
      </w:pPr>
      <w:r w:rsidRPr="00E64565">
        <w:rPr>
          <w:sz w:val="22"/>
          <w:szCs w:val="22"/>
        </w:rPr>
        <w:t>3.9 Изделие предназначено для круглосуточной работы.</w:t>
      </w:r>
    </w:p>
    <w:p w:rsidR="005530E6" w:rsidRPr="00E64565" w:rsidRDefault="005530E6" w:rsidP="005530E6">
      <w:pPr>
        <w:ind w:left="142" w:right="45" w:firstLine="709"/>
        <w:jc w:val="both"/>
        <w:rPr>
          <w:sz w:val="22"/>
          <w:szCs w:val="22"/>
        </w:rPr>
      </w:pPr>
    </w:p>
    <w:p w:rsidR="005530E6" w:rsidRPr="00E64565" w:rsidRDefault="005530E6" w:rsidP="005530E6">
      <w:pPr>
        <w:ind w:left="142" w:right="45" w:firstLine="425"/>
        <w:jc w:val="both"/>
        <w:rPr>
          <w:sz w:val="22"/>
          <w:szCs w:val="22"/>
        </w:rPr>
      </w:pPr>
      <w:r w:rsidRPr="00E64565">
        <w:rPr>
          <w:sz w:val="22"/>
          <w:szCs w:val="22"/>
        </w:rPr>
        <w:t>3.10. Время готовности изделия после включения питания  не более 60 с.</w:t>
      </w:r>
    </w:p>
    <w:p w:rsidR="005530E6" w:rsidRPr="00E64565" w:rsidRDefault="005530E6" w:rsidP="005530E6">
      <w:pPr>
        <w:ind w:left="142" w:right="45" w:firstLine="709"/>
        <w:jc w:val="both"/>
        <w:rPr>
          <w:sz w:val="22"/>
          <w:szCs w:val="22"/>
        </w:rPr>
      </w:pPr>
    </w:p>
    <w:p w:rsidR="005530E6" w:rsidRPr="00E64565" w:rsidRDefault="005530E6" w:rsidP="005530E6">
      <w:pPr>
        <w:ind w:right="45" w:firstLine="567"/>
        <w:jc w:val="both"/>
        <w:rPr>
          <w:sz w:val="22"/>
          <w:szCs w:val="22"/>
        </w:rPr>
      </w:pPr>
      <w:r w:rsidRPr="00E64565">
        <w:rPr>
          <w:sz w:val="22"/>
          <w:szCs w:val="22"/>
        </w:rPr>
        <w:t>3.11. Изделие предназначено для работы:</w:t>
      </w:r>
    </w:p>
    <w:p w:rsidR="005530E6" w:rsidRPr="00E64565" w:rsidRDefault="005530E6" w:rsidP="005530E6">
      <w:pPr>
        <w:ind w:right="45" w:firstLine="567"/>
        <w:jc w:val="both"/>
        <w:rPr>
          <w:sz w:val="22"/>
          <w:szCs w:val="22"/>
        </w:rPr>
      </w:pPr>
      <w:r w:rsidRPr="00E64565">
        <w:rPr>
          <w:sz w:val="22"/>
          <w:szCs w:val="22"/>
        </w:rPr>
        <w:t>3.11.1. При температуре от -10</w:t>
      </w:r>
      <w:r w:rsidRPr="00E64565">
        <w:rPr>
          <w:sz w:val="22"/>
          <w:szCs w:val="22"/>
          <w:vertAlign w:val="superscript"/>
        </w:rPr>
        <w:t>0</w:t>
      </w:r>
      <w:r w:rsidRPr="00E64565">
        <w:rPr>
          <w:sz w:val="22"/>
          <w:szCs w:val="22"/>
        </w:rPr>
        <w:t>С  до + 50</w:t>
      </w:r>
      <w:r w:rsidRPr="00E64565">
        <w:rPr>
          <w:sz w:val="22"/>
          <w:szCs w:val="22"/>
          <w:vertAlign w:val="superscript"/>
        </w:rPr>
        <w:t>0</w:t>
      </w:r>
      <w:r w:rsidRPr="00E64565">
        <w:rPr>
          <w:sz w:val="22"/>
          <w:szCs w:val="22"/>
        </w:rPr>
        <w:t xml:space="preserve">С </w:t>
      </w:r>
    </w:p>
    <w:p w:rsidR="005530E6" w:rsidRPr="00E64565" w:rsidRDefault="005530E6" w:rsidP="005530E6">
      <w:pPr>
        <w:ind w:right="45" w:firstLine="567"/>
        <w:jc w:val="both"/>
        <w:rPr>
          <w:sz w:val="22"/>
          <w:szCs w:val="22"/>
        </w:rPr>
      </w:pPr>
      <w:r w:rsidRPr="00E64565">
        <w:rPr>
          <w:sz w:val="22"/>
          <w:szCs w:val="22"/>
        </w:rPr>
        <w:t xml:space="preserve">3.11.2. Относительной влажности воздуха до 95 %  при температуре +35 </w:t>
      </w:r>
      <w:r w:rsidRPr="00E64565">
        <w:rPr>
          <w:sz w:val="22"/>
          <w:szCs w:val="22"/>
          <w:vertAlign w:val="superscript"/>
        </w:rPr>
        <w:t>0</w:t>
      </w:r>
      <w:r w:rsidRPr="00E64565">
        <w:rPr>
          <w:sz w:val="22"/>
          <w:szCs w:val="22"/>
        </w:rPr>
        <w:t>С.</w:t>
      </w:r>
    </w:p>
    <w:p w:rsidR="005530E6" w:rsidRPr="00E64565" w:rsidRDefault="005530E6" w:rsidP="005530E6">
      <w:pPr>
        <w:ind w:left="142" w:right="45" w:firstLine="425"/>
        <w:jc w:val="both"/>
        <w:rPr>
          <w:sz w:val="22"/>
          <w:szCs w:val="22"/>
        </w:rPr>
      </w:pPr>
    </w:p>
    <w:p w:rsidR="005530E6" w:rsidRPr="00E64565" w:rsidRDefault="005530E6" w:rsidP="005530E6">
      <w:pPr>
        <w:ind w:left="142" w:right="45" w:firstLine="425"/>
        <w:jc w:val="both"/>
        <w:rPr>
          <w:sz w:val="22"/>
          <w:szCs w:val="22"/>
        </w:rPr>
      </w:pPr>
      <w:r w:rsidRPr="00E64565">
        <w:rPr>
          <w:sz w:val="22"/>
          <w:szCs w:val="22"/>
        </w:rPr>
        <w:t>3.12. Габаритные размеры изделия:</w:t>
      </w:r>
    </w:p>
    <w:tbl>
      <w:tblPr>
        <w:tblpPr w:leftFromText="180" w:rightFromText="180" w:vertAnchor="text" w:horzAnchor="page" w:tblpX="2134" w:tblpY="21"/>
        <w:tblW w:w="0" w:type="auto"/>
        <w:tblLook w:val="01E0"/>
      </w:tblPr>
      <w:tblGrid>
        <w:gridCol w:w="1054"/>
        <w:gridCol w:w="1431"/>
      </w:tblGrid>
      <w:tr w:rsidR="005530E6" w:rsidRPr="00E64565" w:rsidTr="00F56BF6">
        <w:tc>
          <w:tcPr>
            <w:tcW w:w="0" w:type="auto"/>
          </w:tcPr>
          <w:p w:rsidR="005530E6" w:rsidRPr="00E64565" w:rsidRDefault="005530E6" w:rsidP="00F56BF6">
            <w:pPr>
              <w:ind w:right="45"/>
              <w:jc w:val="both"/>
              <w:rPr>
                <w:sz w:val="22"/>
                <w:szCs w:val="22"/>
              </w:rPr>
            </w:pPr>
            <w:r w:rsidRPr="00E64565">
              <w:rPr>
                <w:sz w:val="22"/>
                <w:szCs w:val="22"/>
              </w:rPr>
              <w:t>Высота</w:t>
            </w:r>
          </w:p>
        </w:tc>
        <w:tc>
          <w:tcPr>
            <w:tcW w:w="0" w:type="auto"/>
          </w:tcPr>
          <w:p w:rsidR="005530E6" w:rsidRPr="00E64565" w:rsidRDefault="005530E6" w:rsidP="00F56BF6">
            <w:pPr>
              <w:ind w:right="45"/>
              <w:jc w:val="both"/>
              <w:rPr>
                <w:sz w:val="22"/>
                <w:szCs w:val="22"/>
              </w:rPr>
            </w:pPr>
            <w:r w:rsidRPr="00E64565">
              <w:rPr>
                <w:sz w:val="22"/>
                <w:szCs w:val="22"/>
              </w:rPr>
              <w:t>2260 ± 10мм</w:t>
            </w:r>
          </w:p>
        </w:tc>
      </w:tr>
      <w:tr w:rsidR="005530E6" w:rsidRPr="00E64565" w:rsidTr="00F56BF6">
        <w:tc>
          <w:tcPr>
            <w:tcW w:w="0" w:type="auto"/>
          </w:tcPr>
          <w:p w:rsidR="005530E6" w:rsidRPr="00E64565" w:rsidRDefault="005530E6" w:rsidP="00F56BF6">
            <w:pPr>
              <w:ind w:right="45"/>
              <w:jc w:val="both"/>
              <w:rPr>
                <w:sz w:val="22"/>
                <w:szCs w:val="22"/>
              </w:rPr>
            </w:pPr>
            <w:r w:rsidRPr="00E64565">
              <w:rPr>
                <w:sz w:val="22"/>
                <w:szCs w:val="22"/>
              </w:rPr>
              <w:t>Ширина</w:t>
            </w:r>
          </w:p>
        </w:tc>
        <w:tc>
          <w:tcPr>
            <w:tcW w:w="0" w:type="auto"/>
          </w:tcPr>
          <w:p w:rsidR="005530E6" w:rsidRPr="00E64565" w:rsidRDefault="005530E6" w:rsidP="00F56BF6">
            <w:pPr>
              <w:ind w:right="45"/>
              <w:jc w:val="both"/>
              <w:rPr>
                <w:sz w:val="22"/>
                <w:szCs w:val="22"/>
              </w:rPr>
            </w:pPr>
            <w:r w:rsidRPr="00E64565">
              <w:rPr>
                <w:sz w:val="22"/>
                <w:szCs w:val="22"/>
              </w:rPr>
              <w:t>820  ± 10мм</w:t>
            </w:r>
          </w:p>
        </w:tc>
      </w:tr>
      <w:tr w:rsidR="005530E6" w:rsidRPr="00E64565" w:rsidTr="00F56BF6">
        <w:tc>
          <w:tcPr>
            <w:tcW w:w="0" w:type="auto"/>
          </w:tcPr>
          <w:p w:rsidR="005530E6" w:rsidRPr="00E64565" w:rsidRDefault="005530E6" w:rsidP="00F56BF6">
            <w:pPr>
              <w:ind w:right="45"/>
              <w:jc w:val="both"/>
              <w:rPr>
                <w:sz w:val="22"/>
                <w:szCs w:val="22"/>
              </w:rPr>
            </w:pPr>
            <w:r w:rsidRPr="00E64565">
              <w:rPr>
                <w:sz w:val="22"/>
                <w:szCs w:val="22"/>
              </w:rPr>
              <w:t>Глубина</w:t>
            </w:r>
          </w:p>
        </w:tc>
        <w:tc>
          <w:tcPr>
            <w:tcW w:w="0" w:type="auto"/>
          </w:tcPr>
          <w:p w:rsidR="005530E6" w:rsidRPr="00E64565" w:rsidRDefault="005530E6" w:rsidP="00F56BF6">
            <w:pPr>
              <w:ind w:right="45"/>
              <w:jc w:val="both"/>
              <w:rPr>
                <w:sz w:val="22"/>
                <w:szCs w:val="22"/>
              </w:rPr>
            </w:pPr>
            <w:r w:rsidRPr="00E64565">
              <w:rPr>
                <w:sz w:val="22"/>
                <w:szCs w:val="22"/>
              </w:rPr>
              <w:t>510  ± 10мм</w:t>
            </w:r>
          </w:p>
        </w:tc>
      </w:tr>
    </w:tbl>
    <w:p w:rsidR="005530E6" w:rsidRPr="00E64565" w:rsidRDefault="005530E6" w:rsidP="005530E6">
      <w:pPr>
        <w:ind w:left="142" w:right="45" w:firstLine="425"/>
        <w:jc w:val="both"/>
        <w:rPr>
          <w:sz w:val="22"/>
          <w:szCs w:val="22"/>
        </w:rPr>
      </w:pPr>
      <w:r w:rsidRPr="00E64565">
        <w:rPr>
          <w:sz w:val="22"/>
          <w:szCs w:val="22"/>
        </w:rPr>
        <w:t xml:space="preserve">           </w:t>
      </w:r>
    </w:p>
    <w:p w:rsidR="005530E6" w:rsidRPr="00E64565" w:rsidRDefault="005530E6" w:rsidP="005530E6">
      <w:pPr>
        <w:ind w:left="142" w:right="45" w:firstLine="425"/>
        <w:jc w:val="both"/>
        <w:rPr>
          <w:sz w:val="22"/>
          <w:szCs w:val="22"/>
        </w:rPr>
      </w:pPr>
    </w:p>
    <w:p w:rsidR="005530E6" w:rsidRPr="00E64565" w:rsidRDefault="005530E6" w:rsidP="005530E6">
      <w:pPr>
        <w:ind w:left="142" w:right="45" w:firstLine="425"/>
        <w:jc w:val="both"/>
        <w:rPr>
          <w:sz w:val="22"/>
          <w:szCs w:val="22"/>
        </w:rPr>
      </w:pPr>
    </w:p>
    <w:p w:rsidR="005530E6" w:rsidRPr="00E64565" w:rsidRDefault="005530E6" w:rsidP="005530E6">
      <w:pPr>
        <w:ind w:right="45"/>
        <w:jc w:val="both"/>
        <w:rPr>
          <w:sz w:val="22"/>
          <w:szCs w:val="22"/>
        </w:rPr>
      </w:pPr>
      <w:r w:rsidRPr="00E64565">
        <w:rPr>
          <w:sz w:val="22"/>
          <w:szCs w:val="22"/>
        </w:rPr>
        <w:t xml:space="preserve">       </w:t>
      </w:r>
    </w:p>
    <w:p w:rsidR="005530E6" w:rsidRPr="00E64565" w:rsidRDefault="005530E6" w:rsidP="005530E6">
      <w:pPr>
        <w:ind w:right="45" w:firstLine="567"/>
        <w:jc w:val="both"/>
        <w:rPr>
          <w:sz w:val="22"/>
          <w:szCs w:val="22"/>
        </w:rPr>
      </w:pPr>
      <w:r w:rsidRPr="00E64565">
        <w:rPr>
          <w:sz w:val="22"/>
          <w:szCs w:val="22"/>
        </w:rPr>
        <w:t xml:space="preserve">3.13. Размеры контрольной зоны ( Ш × В×Г ) 720 ±10мм × 2000 ±10мм× 510 ±10мм </w:t>
      </w:r>
    </w:p>
    <w:p w:rsidR="005530E6" w:rsidRPr="00E64565" w:rsidRDefault="005530E6" w:rsidP="005530E6">
      <w:pPr>
        <w:ind w:right="45" w:firstLine="567"/>
        <w:jc w:val="both"/>
        <w:rPr>
          <w:sz w:val="22"/>
          <w:szCs w:val="22"/>
        </w:rPr>
      </w:pPr>
    </w:p>
    <w:p w:rsidR="005530E6" w:rsidRPr="00E64565" w:rsidRDefault="005530E6" w:rsidP="005530E6">
      <w:pPr>
        <w:ind w:left="142" w:right="45" w:firstLine="425"/>
        <w:jc w:val="both"/>
        <w:rPr>
          <w:sz w:val="22"/>
          <w:szCs w:val="22"/>
        </w:rPr>
      </w:pPr>
      <w:r w:rsidRPr="00E64565">
        <w:rPr>
          <w:sz w:val="22"/>
          <w:szCs w:val="22"/>
        </w:rPr>
        <w:t xml:space="preserve">3.14. Масса изделия не более </w:t>
      </w:r>
      <w:smartTag w:uri="urn:schemas-microsoft-com:office:smarttags" w:element="metricconverter">
        <w:smartTagPr>
          <w:attr w:name="ProductID" w:val="64 кг"/>
        </w:smartTagPr>
        <w:r w:rsidRPr="00E64565">
          <w:rPr>
            <w:sz w:val="22"/>
            <w:szCs w:val="22"/>
          </w:rPr>
          <w:t>64 кг</w:t>
        </w:r>
      </w:smartTag>
      <w:r w:rsidRPr="00E64565">
        <w:rPr>
          <w:sz w:val="22"/>
          <w:szCs w:val="22"/>
        </w:rPr>
        <w:t>.</w:t>
      </w:r>
    </w:p>
    <w:p w:rsidR="005530E6" w:rsidRPr="00E64565" w:rsidRDefault="005530E6" w:rsidP="005530E6">
      <w:pPr>
        <w:ind w:left="142" w:right="45" w:firstLine="425"/>
        <w:jc w:val="both"/>
        <w:rPr>
          <w:sz w:val="22"/>
          <w:szCs w:val="22"/>
        </w:rPr>
      </w:pPr>
      <w:r w:rsidRPr="00E64565">
        <w:rPr>
          <w:sz w:val="22"/>
          <w:szCs w:val="22"/>
        </w:rPr>
        <w:t>3.15. Средняя наработка до отказа не менее 10 000 ч.</w:t>
      </w:r>
    </w:p>
    <w:p w:rsidR="005530E6" w:rsidRPr="00E64565" w:rsidRDefault="005530E6" w:rsidP="005530E6">
      <w:pPr>
        <w:ind w:left="567" w:right="45"/>
        <w:jc w:val="both"/>
        <w:rPr>
          <w:sz w:val="22"/>
          <w:szCs w:val="22"/>
        </w:rPr>
      </w:pPr>
      <w:r w:rsidRPr="00E64565">
        <w:rPr>
          <w:sz w:val="22"/>
          <w:szCs w:val="22"/>
        </w:rPr>
        <w:t xml:space="preserve">3.16. Полный срок службы изделия  6 лет. </w:t>
      </w:r>
    </w:p>
    <w:p w:rsidR="005530E6" w:rsidRPr="00E64565" w:rsidRDefault="005530E6" w:rsidP="005530E6">
      <w:pPr>
        <w:ind w:left="142" w:right="45" w:firstLine="425"/>
        <w:jc w:val="both"/>
        <w:rPr>
          <w:sz w:val="22"/>
          <w:szCs w:val="22"/>
        </w:rPr>
      </w:pPr>
      <w:r w:rsidRPr="00E64565">
        <w:rPr>
          <w:sz w:val="22"/>
          <w:szCs w:val="22"/>
        </w:rPr>
        <w:t>3.17. Среднее время проверки и настойки работоспособности при проведении технического обслуживания не более 1 ч.</w:t>
      </w:r>
    </w:p>
    <w:p w:rsidR="00095401" w:rsidRPr="00F56BF6" w:rsidRDefault="00095401" w:rsidP="007519D1">
      <w:pPr>
        <w:jc w:val="center"/>
      </w:pPr>
    </w:p>
    <w:p w:rsidR="005530E6" w:rsidRPr="000D2D24" w:rsidRDefault="005530E6" w:rsidP="007519D1">
      <w:pPr>
        <w:jc w:val="center"/>
      </w:pPr>
    </w:p>
    <w:p w:rsidR="00E64565" w:rsidRPr="000D2D24" w:rsidRDefault="00E64565" w:rsidP="007519D1">
      <w:pPr>
        <w:jc w:val="center"/>
      </w:pPr>
    </w:p>
    <w:p w:rsidR="00E64565" w:rsidRPr="000D2D24" w:rsidRDefault="00E64565" w:rsidP="007519D1">
      <w:pPr>
        <w:jc w:val="center"/>
      </w:pPr>
    </w:p>
    <w:p w:rsidR="00E64565" w:rsidRPr="000D2D24" w:rsidRDefault="00E64565" w:rsidP="007519D1">
      <w:pPr>
        <w:jc w:val="center"/>
      </w:pPr>
    </w:p>
    <w:p w:rsidR="00E64565" w:rsidRPr="000D2D24" w:rsidRDefault="00E64565" w:rsidP="007519D1">
      <w:pPr>
        <w:jc w:val="center"/>
      </w:pPr>
    </w:p>
    <w:p w:rsidR="00E64565" w:rsidRPr="000D2D24" w:rsidRDefault="00E64565" w:rsidP="007519D1">
      <w:pPr>
        <w:jc w:val="center"/>
      </w:pPr>
    </w:p>
    <w:p w:rsidR="00E64565" w:rsidRPr="000D2D24" w:rsidRDefault="00E64565" w:rsidP="007519D1">
      <w:pPr>
        <w:jc w:val="center"/>
      </w:pPr>
    </w:p>
    <w:p w:rsidR="00E64565" w:rsidRPr="000D2D24" w:rsidRDefault="00E64565" w:rsidP="007519D1">
      <w:pPr>
        <w:jc w:val="center"/>
      </w:pPr>
    </w:p>
    <w:p w:rsidR="00E64565" w:rsidRDefault="00E64565" w:rsidP="007519D1">
      <w:pPr>
        <w:jc w:val="center"/>
      </w:pPr>
    </w:p>
    <w:p w:rsidR="006F5863" w:rsidRPr="006F5863" w:rsidRDefault="006F5863" w:rsidP="007519D1">
      <w:pPr>
        <w:jc w:val="center"/>
      </w:pPr>
    </w:p>
    <w:p w:rsidR="00E64565" w:rsidRPr="000D2D24" w:rsidRDefault="00E64565" w:rsidP="007519D1">
      <w:pPr>
        <w:jc w:val="center"/>
      </w:pPr>
    </w:p>
    <w:p w:rsidR="005530E6" w:rsidRPr="00E64565" w:rsidRDefault="00F51E03" w:rsidP="005530E6">
      <w:pPr>
        <w:rPr>
          <w:b/>
          <w:sz w:val="22"/>
          <w:szCs w:val="22"/>
        </w:rPr>
      </w:pPr>
      <w:r w:rsidRPr="00F51E03">
        <w:rPr>
          <w:noProof/>
          <w:sz w:val="22"/>
          <w:szCs w:val="22"/>
        </w:rPr>
        <w:lastRenderedPageBreak/>
        <w:pict>
          <v:shape id="_x0000_s1030" type="#_x0000_t202" style="position:absolute;margin-left:-18pt;margin-top:.7pt;width:36pt;height:36pt;z-index:251665408" o:allowincell="f">
            <v:fill color2="black" angle="-45" type="gradient"/>
            <v:textbox style="mso-next-textbox:#_x0000_s1030">
              <w:txbxContent>
                <w:p w:rsidR="00E83793" w:rsidRDefault="00E83793" w:rsidP="005530E6">
                  <w:pPr>
                    <w:rPr>
                      <w:color w:val="FFFFFF"/>
                      <w:sz w:val="36"/>
                    </w:rPr>
                  </w:pPr>
                  <w:r>
                    <w:rPr>
                      <w:color w:val="FFFFFF"/>
                      <w:sz w:val="36"/>
                    </w:rPr>
                    <w:t xml:space="preserve">  4</w:t>
                  </w:r>
                </w:p>
                <w:p w:rsidR="00E83793" w:rsidRDefault="00E83793" w:rsidP="005530E6">
                  <w:pPr>
                    <w:rPr>
                      <w:sz w:val="36"/>
                    </w:rPr>
                  </w:pPr>
                </w:p>
              </w:txbxContent>
            </v:textbox>
          </v:shape>
        </w:pict>
      </w:r>
      <w:r w:rsidR="005530E6" w:rsidRPr="00E64565">
        <w:rPr>
          <w:b/>
          <w:sz w:val="22"/>
          <w:szCs w:val="22"/>
        </w:rPr>
        <w:t xml:space="preserve">             Устройство изделия</w:t>
      </w:r>
    </w:p>
    <w:p w:rsidR="005530E6" w:rsidRPr="00E64565" w:rsidRDefault="005530E6" w:rsidP="005530E6">
      <w:pPr>
        <w:rPr>
          <w:b/>
          <w:sz w:val="22"/>
          <w:szCs w:val="22"/>
        </w:rPr>
      </w:pPr>
    </w:p>
    <w:p w:rsidR="005530E6" w:rsidRPr="00E64565" w:rsidRDefault="005530E6" w:rsidP="005530E6">
      <w:pPr>
        <w:jc w:val="both"/>
        <w:rPr>
          <w:sz w:val="22"/>
          <w:szCs w:val="22"/>
        </w:rPr>
      </w:pPr>
      <w:r w:rsidRPr="00E64565">
        <w:rPr>
          <w:sz w:val="22"/>
          <w:szCs w:val="22"/>
        </w:rPr>
        <w:t xml:space="preserve">              4.1. Изделие состоит из</w:t>
      </w:r>
    </w:p>
    <w:p w:rsidR="005530E6" w:rsidRPr="00E64565" w:rsidRDefault="005530E6" w:rsidP="005530E6">
      <w:pPr>
        <w:ind w:left="142" w:right="45" w:firstLine="709"/>
        <w:jc w:val="both"/>
        <w:rPr>
          <w:sz w:val="22"/>
          <w:szCs w:val="22"/>
        </w:rPr>
      </w:pPr>
      <w:r w:rsidRPr="00E64565">
        <w:rPr>
          <w:sz w:val="22"/>
          <w:szCs w:val="22"/>
        </w:rPr>
        <w:t xml:space="preserve">  </w:t>
      </w:r>
    </w:p>
    <w:p w:rsidR="005530E6" w:rsidRPr="00E64565" w:rsidRDefault="005530E6" w:rsidP="005530E6">
      <w:pPr>
        <w:numPr>
          <w:ilvl w:val="0"/>
          <w:numId w:val="1"/>
        </w:numPr>
        <w:ind w:right="45"/>
        <w:jc w:val="both"/>
        <w:rPr>
          <w:sz w:val="22"/>
          <w:szCs w:val="22"/>
        </w:rPr>
      </w:pPr>
      <w:r w:rsidRPr="00E64565">
        <w:rPr>
          <w:sz w:val="22"/>
          <w:szCs w:val="22"/>
        </w:rPr>
        <w:t>блока приемно - генераторного (БПГ)</w:t>
      </w:r>
    </w:p>
    <w:p w:rsidR="005530E6" w:rsidRPr="00E64565" w:rsidRDefault="005530E6" w:rsidP="005530E6">
      <w:pPr>
        <w:numPr>
          <w:ilvl w:val="0"/>
          <w:numId w:val="1"/>
        </w:numPr>
        <w:ind w:right="45"/>
        <w:jc w:val="both"/>
        <w:rPr>
          <w:sz w:val="22"/>
          <w:szCs w:val="22"/>
        </w:rPr>
      </w:pPr>
      <w:r w:rsidRPr="00E64565">
        <w:rPr>
          <w:sz w:val="22"/>
          <w:szCs w:val="22"/>
        </w:rPr>
        <w:t>блока питания (БП)</w:t>
      </w:r>
    </w:p>
    <w:p w:rsidR="005530E6" w:rsidRPr="00E64565" w:rsidRDefault="005530E6" w:rsidP="005530E6">
      <w:pPr>
        <w:numPr>
          <w:ilvl w:val="0"/>
          <w:numId w:val="1"/>
        </w:numPr>
        <w:ind w:right="45"/>
        <w:jc w:val="both"/>
        <w:rPr>
          <w:sz w:val="22"/>
          <w:szCs w:val="22"/>
        </w:rPr>
      </w:pPr>
      <w:r w:rsidRPr="00E64565">
        <w:rPr>
          <w:sz w:val="22"/>
          <w:szCs w:val="22"/>
        </w:rPr>
        <w:t xml:space="preserve">блока обнаружения (БО), в состав которого входят </w:t>
      </w:r>
    </w:p>
    <w:p w:rsidR="005530E6" w:rsidRPr="00E64565" w:rsidRDefault="005530E6" w:rsidP="005530E6">
      <w:pPr>
        <w:ind w:left="851" w:right="45"/>
        <w:jc w:val="both"/>
        <w:rPr>
          <w:sz w:val="22"/>
          <w:szCs w:val="22"/>
        </w:rPr>
      </w:pPr>
      <w:r w:rsidRPr="00E64565">
        <w:rPr>
          <w:sz w:val="22"/>
          <w:szCs w:val="22"/>
        </w:rPr>
        <w:t xml:space="preserve">               - панель генераторная (ПГ)</w:t>
      </w:r>
    </w:p>
    <w:p w:rsidR="005530E6" w:rsidRPr="00E64565" w:rsidRDefault="005530E6" w:rsidP="005530E6">
      <w:pPr>
        <w:ind w:left="851" w:right="45"/>
        <w:jc w:val="both"/>
        <w:rPr>
          <w:sz w:val="22"/>
          <w:szCs w:val="22"/>
        </w:rPr>
      </w:pPr>
      <w:r w:rsidRPr="00E64565">
        <w:rPr>
          <w:sz w:val="22"/>
          <w:szCs w:val="22"/>
        </w:rPr>
        <w:t xml:space="preserve">               - панель приемная (ПП)</w:t>
      </w:r>
    </w:p>
    <w:p w:rsidR="005530E6" w:rsidRPr="00E64565" w:rsidRDefault="005530E6" w:rsidP="005530E6">
      <w:pPr>
        <w:ind w:left="851" w:right="45"/>
        <w:jc w:val="both"/>
        <w:rPr>
          <w:sz w:val="22"/>
          <w:szCs w:val="22"/>
        </w:rPr>
      </w:pPr>
      <w:r w:rsidRPr="00E64565">
        <w:rPr>
          <w:sz w:val="22"/>
          <w:szCs w:val="22"/>
        </w:rPr>
        <w:t xml:space="preserve">               - перекладина передняя (П1);</w:t>
      </w:r>
    </w:p>
    <w:p w:rsidR="005530E6" w:rsidRPr="00E64565" w:rsidRDefault="005530E6" w:rsidP="005530E6">
      <w:pPr>
        <w:ind w:left="851" w:right="45"/>
        <w:jc w:val="both"/>
        <w:rPr>
          <w:sz w:val="22"/>
          <w:szCs w:val="22"/>
        </w:rPr>
      </w:pPr>
      <w:r w:rsidRPr="00E64565">
        <w:rPr>
          <w:sz w:val="22"/>
          <w:szCs w:val="22"/>
        </w:rPr>
        <w:t xml:space="preserve">               - перекладина задняя (П2);</w:t>
      </w:r>
    </w:p>
    <w:p w:rsidR="005530E6" w:rsidRPr="00E64565" w:rsidRDefault="005530E6" w:rsidP="005530E6">
      <w:pPr>
        <w:numPr>
          <w:ilvl w:val="0"/>
          <w:numId w:val="1"/>
        </w:numPr>
        <w:ind w:right="45"/>
        <w:jc w:val="both"/>
        <w:rPr>
          <w:sz w:val="22"/>
          <w:szCs w:val="22"/>
        </w:rPr>
      </w:pPr>
      <w:r w:rsidRPr="00E64565">
        <w:rPr>
          <w:sz w:val="22"/>
          <w:szCs w:val="22"/>
        </w:rPr>
        <w:t>комплекта монтажных частей;</w:t>
      </w:r>
    </w:p>
    <w:p w:rsidR="005530E6" w:rsidRPr="00E64565" w:rsidRDefault="005530E6" w:rsidP="005530E6">
      <w:pPr>
        <w:numPr>
          <w:ilvl w:val="0"/>
          <w:numId w:val="1"/>
        </w:numPr>
        <w:ind w:right="45"/>
        <w:jc w:val="both"/>
        <w:rPr>
          <w:sz w:val="22"/>
          <w:szCs w:val="22"/>
        </w:rPr>
      </w:pPr>
      <w:r w:rsidRPr="00E64565">
        <w:rPr>
          <w:sz w:val="22"/>
          <w:szCs w:val="22"/>
        </w:rPr>
        <w:t>поддона</w:t>
      </w:r>
    </w:p>
    <w:p w:rsidR="005530E6" w:rsidRPr="00E64565" w:rsidRDefault="005530E6" w:rsidP="005530E6">
      <w:pPr>
        <w:numPr>
          <w:ilvl w:val="0"/>
          <w:numId w:val="1"/>
        </w:numPr>
        <w:ind w:right="45"/>
        <w:jc w:val="both"/>
        <w:rPr>
          <w:sz w:val="22"/>
          <w:szCs w:val="22"/>
        </w:rPr>
      </w:pPr>
      <w:r w:rsidRPr="00E64565">
        <w:rPr>
          <w:sz w:val="22"/>
          <w:szCs w:val="22"/>
        </w:rPr>
        <w:t>крыши;</w:t>
      </w:r>
    </w:p>
    <w:p w:rsidR="005530E6" w:rsidRPr="00E64565" w:rsidRDefault="005530E6" w:rsidP="005530E6">
      <w:pPr>
        <w:numPr>
          <w:ilvl w:val="0"/>
          <w:numId w:val="1"/>
        </w:numPr>
        <w:ind w:right="45"/>
        <w:jc w:val="both"/>
        <w:rPr>
          <w:sz w:val="22"/>
          <w:szCs w:val="22"/>
        </w:rPr>
      </w:pPr>
      <w:r w:rsidRPr="00E64565">
        <w:rPr>
          <w:sz w:val="22"/>
          <w:szCs w:val="22"/>
        </w:rPr>
        <w:t>колпака.</w:t>
      </w:r>
    </w:p>
    <w:p w:rsidR="005530E6" w:rsidRPr="00E64565" w:rsidRDefault="005530E6" w:rsidP="005530E6">
      <w:pPr>
        <w:ind w:left="851" w:right="45"/>
        <w:jc w:val="both"/>
        <w:rPr>
          <w:sz w:val="22"/>
          <w:szCs w:val="22"/>
        </w:rPr>
      </w:pPr>
    </w:p>
    <w:p w:rsidR="005530E6" w:rsidRPr="00E64565" w:rsidRDefault="005530E6" w:rsidP="005530E6">
      <w:pPr>
        <w:ind w:left="142" w:right="45" w:firstLine="709"/>
        <w:jc w:val="both"/>
        <w:rPr>
          <w:sz w:val="22"/>
          <w:szCs w:val="22"/>
        </w:rPr>
      </w:pPr>
      <w:r w:rsidRPr="00E64565">
        <w:rPr>
          <w:sz w:val="22"/>
          <w:szCs w:val="22"/>
        </w:rPr>
        <w:t xml:space="preserve">4.1.1. БПГ предназначен для генерации зондирующих импульсов тока, приема, усиления и обработки сигналов, индикации результатов обработки и режимов работы изделия.  </w:t>
      </w:r>
    </w:p>
    <w:p w:rsidR="005530E6" w:rsidRPr="00E64565" w:rsidRDefault="005530E6" w:rsidP="005530E6">
      <w:pPr>
        <w:ind w:left="142" w:right="45" w:firstLine="709"/>
        <w:jc w:val="both"/>
        <w:rPr>
          <w:sz w:val="22"/>
          <w:szCs w:val="22"/>
        </w:rPr>
      </w:pPr>
      <w:r w:rsidRPr="00E64565">
        <w:rPr>
          <w:sz w:val="22"/>
          <w:szCs w:val="22"/>
        </w:rPr>
        <w:t xml:space="preserve">4.1.2. На внутренней поверхности ПГ, между поддоном и крышей, установлен блок питания (БП) .         </w:t>
      </w:r>
    </w:p>
    <w:p w:rsidR="005530E6" w:rsidRPr="00E64565" w:rsidRDefault="005530E6" w:rsidP="005530E6">
      <w:pPr>
        <w:ind w:left="142" w:right="45" w:firstLine="709"/>
        <w:jc w:val="both"/>
        <w:rPr>
          <w:sz w:val="22"/>
          <w:szCs w:val="22"/>
        </w:rPr>
      </w:pPr>
      <w:r w:rsidRPr="00E64565">
        <w:rPr>
          <w:sz w:val="22"/>
          <w:szCs w:val="22"/>
        </w:rPr>
        <w:t>4.1.3. ПГ предназначена для преобразования импульсов тока, поступающих из БПГ в первичное импульсное магнитное поле, которое наводит в металлических объектах, проносимых через металлообнаружитель, вихревые токи.</w:t>
      </w:r>
    </w:p>
    <w:p w:rsidR="005530E6" w:rsidRPr="00E64565" w:rsidRDefault="005530E6" w:rsidP="005530E6">
      <w:pPr>
        <w:ind w:left="142" w:right="45" w:firstLine="709"/>
        <w:jc w:val="both"/>
        <w:rPr>
          <w:sz w:val="22"/>
          <w:szCs w:val="22"/>
        </w:rPr>
      </w:pPr>
      <w:r w:rsidRPr="00E64565">
        <w:rPr>
          <w:sz w:val="22"/>
          <w:szCs w:val="22"/>
        </w:rPr>
        <w:t xml:space="preserve">4.1.4. ПП предназначена для  преобразования вторичных импульсных магнитных полей, создаваемых вихревыми токами металлических объектов, в ЭДС.   </w:t>
      </w:r>
    </w:p>
    <w:p w:rsidR="005530E6" w:rsidRPr="00E64565" w:rsidRDefault="005530E6" w:rsidP="005530E6">
      <w:pPr>
        <w:ind w:left="142" w:right="45" w:firstLine="709"/>
        <w:jc w:val="both"/>
        <w:rPr>
          <w:sz w:val="22"/>
          <w:szCs w:val="22"/>
        </w:rPr>
      </w:pPr>
      <w:r w:rsidRPr="00E64565">
        <w:rPr>
          <w:sz w:val="22"/>
          <w:szCs w:val="22"/>
        </w:rPr>
        <w:t>4.1.5. П1 и П2 предназначены для механического соединения ПГ и ПП в единый блок обнаружения; на П1 устанавливается  БПГ и колпак.</w:t>
      </w:r>
    </w:p>
    <w:p w:rsidR="005530E6" w:rsidRPr="00E64565" w:rsidRDefault="005530E6" w:rsidP="005530E6">
      <w:pPr>
        <w:ind w:left="142" w:right="45" w:firstLine="709"/>
        <w:jc w:val="both"/>
        <w:rPr>
          <w:sz w:val="22"/>
          <w:szCs w:val="22"/>
        </w:rPr>
      </w:pPr>
      <w:r w:rsidRPr="00E64565">
        <w:rPr>
          <w:sz w:val="22"/>
          <w:szCs w:val="22"/>
        </w:rPr>
        <w:t>4.1.6. Комплект монтажных частей предназначен для монтажа БО и его крепления (при необходимости) к полу, установки крыши и  поддона.</w:t>
      </w:r>
    </w:p>
    <w:p w:rsidR="005530E6" w:rsidRPr="00E64565" w:rsidRDefault="005530E6" w:rsidP="005530E6">
      <w:pPr>
        <w:ind w:left="142" w:right="45" w:firstLine="709"/>
        <w:jc w:val="both"/>
        <w:rPr>
          <w:sz w:val="22"/>
          <w:szCs w:val="22"/>
        </w:rPr>
      </w:pPr>
      <w:r w:rsidRPr="00E64565">
        <w:rPr>
          <w:sz w:val="22"/>
          <w:szCs w:val="22"/>
        </w:rPr>
        <w:t>4.1.7. Поддон предназначен для защиты электрических элементов соединений изделия от механических повреждений.</w:t>
      </w:r>
    </w:p>
    <w:p w:rsidR="005530E6" w:rsidRPr="00E64565" w:rsidRDefault="005530E6" w:rsidP="005530E6">
      <w:pPr>
        <w:ind w:left="142" w:right="45" w:firstLine="709"/>
        <w:jc w:val="both"/>
        <w:rPr>
          <w:sz w:val="22"/>
          <w:szCs w:val="22"/>
        </w:rPr>
      </w:pPr>
      <w:r w:rsidRPr="00E64565">
        <w:rPr>
          <w:sz w:val="22"/>
          <w:szCs w:val="22"/>
        </w:rPr>
        <w:t>4.1.8. Крыша исключает попадание прямых осадков на электрические элементы соединений изделия.</w:t>
      </w:r>
    </w:p>
    <w:p w:rsidR="005530E6" w:rsidRPr="00E64565" w:rsidRDefault="005530E6" w:rsidP="005530E6">
      <w:pPr>
        <w:ind w:left="142" w:right="45" w:firstLine="709"/>
        <w:jc w:val="both"/>
        <w:rPr>
          <w:sz w:val="22"/>
          <w:szCs w:val="22"/>
        </w:rPr>
      </w:pPr>
      <w:r w:rsidRPr="00E64565">
        <w:rPr>
          <w:sz w:val="22"/>
          <w:szCs w:val="22"/>
        </w:rPr>
        <w:t xml:space="preserve">4.1.9. Колпак предназначен для защиты БПГ от осадков и  механических повреждений. </w:t>
      </w:r>
    </w:p>
    <w:p w:rsidR="005530E6" w:rsidRPr="000D2D24" w:rsidRDefault="005530E6" w:rsidP="005530E6">
      <w:pPr>
        <w:jc w:val="center"/>
        <w:rPr>
          <w:sz w:val="22"/>
          <w:szCs w:val="22"/>
        </w:rPr>
      </w:pPr>
    </w:p>
    <w:p w:rsidR="000B674D" w:rsidRPr="000D2D24" w:rsidRDefault="000B674D" w:rsidP="005530E6">
      <w:pPr>
        <w:jc w:val="center"/>
        <w:rPr>
          <w:sz w:val="22"/>
          <w:szCs w:val="22"/>
        </w:rPr>
      </w:pPr>
    </w:p>
    <w:p w:rsidR="000B674D" w:rsidRPr="000D2D24" w:rsidRDefault="000B674D" w:rsidP="005530E6">
      <w:pPr>
        <w:jc w:val="center"/>
        <w:rPr>
          <w:sz w:val="22"/>
          <w:szCs w:val="22"/>
        </w:rPr>
      </w:pPr>
    </w:p>
    <w:p w:rsidR="005530E6" w:rsidRPr="00E64565" w:rsidRDefault="00F51E03" w:rsidP="005530E6">
      <w:pPr>
        <w:jc w:val="center"/>
        <w:rPr>
          <w:sz w:val="22"/>
          <w:szCs w:val="22"/>
        </w:rPr>
      </w:pPr>
      <w:r>
        <w:rPr>
          <w:noProof/>
          <w:sz w:val="22"/>
          <w:szCs w:val="22"/>
        </w:rPr>
        <w:pict>
          <v:shape id="_x0000_s1029" type="#_x0000_t202" style="position:absolute;left:0;text-align:left;margin-left:6.05pt;margin-top:2.65pt;width:36pt;height:36pt;z-index:251664384">
            <v:fill color2="black" angle="-45" type="gradient"/>
            <v:textbox style="mso-next-textbox:#_x0000_s1029">
              <w:txbxContent>
                <w:p w:rsidR="00E83793" w:rsidRDefault="00E83793" w:rsidP="005530E6">
                  <w:pPr>
                    <w:rPr>
                      <w:color w:val="FFFFFF"/>
                      <w:sz w:val="36"/>
                    </w:rPr>
                  </w:pPr>
                  <w:r>
                    <w:rPr>
                      <w:color w:val="FFFFFF"/>
                      <w:sz w:val="36"/>
                    </w:rPr>
                    <w:t xml:space="preserve">  5</w:t>
                  </w:r>
                </w:p>
                <w:p w:rsidR="00E83793" w:rsidRDefault="00E83793" w:rsidP="005530E6">
                  <w:pPr>
                    <w:rPr>
                      <w:sz w:val="36"/>
                    </w:rPr>
                  </w:pPr>
                </w:p>
              </w:txbxContent>
            </v:textbox>
          </v:shape>
        </w:pict>
      </w:r>
    </w:p>
    <w:p w:rsidR="005530E6" w:rsidRPr="00E64565" w:rsidRDefault="005530E6" w:rsidP="005530E6">
      <w:pPr>
        <w:rPr>
          <w:b/>
          <w:sz w:val="22"/>
          <w:szCs w:val="22"/>
        </w:rPr>
      </w:pPr>
      <w:r w:rsidRPr="00E64565">
        <w:rPr>
          <w:b/>
          <w:sz w:val="22"/>
          <w:szCs w:val="22"/>
        </w:rPr>
        <w:t xml:space="preserve">                             Указание мер безопасности</w:t>
      </w:r>
    </w:p>
    <w:p w:rsidR="005530E6" w:rsidRPr="00E64565" w:rsidRDefault="005530E6" w:rsidP="005530E6">
      <w:pPr>
        <w:rPr>
          <w:b/>
          <w:sz w:val="22"/>
          <w:szCs w:val="22"/>
        </w:rPr>
      </w:pPr>
    </w:p>
    <w:p w:rsidR="005530E6" w:rsidRPr="00E64565" w:rsidRDefault="005530E6" w:rsidP="005530E6">
      <w:pPr>
        <w:jc w:val="both"/>
        <w:rPr>
          <w:b/>
          <w:sz w:val="22"/>
          <w:szCs w:val="22"/>
        </w:rPr>
      </w:pPr>
    </w:p>
    <w:p w:rsidR="005530E6" w:rsidRPr="00E64565" w:rsidRDefault="005530E6" w:rsidP="005530E6">
      <w:pPr>
        <w:ind w:left="142" w:right="45" w:firstLine="709"/>
        <w:jc w:val="both"/>
        <w:rPr>
          <w:sz w:val="22"/>
          <w:szCs w:val="22"/>
        </w:rPr>
      </w:pPr>
      <w:r w:rsidRPr="00E64565">
        <w:rPr>
          <w:sz w:val="22"/>
          <w:szCs w:val="22"/>
        </w:rPr>
        <w:t xml:space="preserve">   5.1. При работе с изделием необходимо соблюдать действующие правила по технике безопасности с электроустановками.</w:t>
      </w:r>
    </w:p>
    <w:p w:rsidR="005530E6" w:rsidRPr="00E64565" w:rsidRDefault="005530E6" w:rsidP="005530E6">
      <w:pPr>
        <w:ind w:left="142" w:right="45" w:firstLine="709"/>
        <w:jc w:val="both"/>
        <w:rPr>
          <w:sz w:val="22"/>
          <w:szCs w:val="22"/>
        </w:rPr>
      </w:pPr>
    </w:p>
    <w:p w:rsidR="005530E6" w:rsidRPr="00E64565" w:rsidRDefault="005530E6" w:rsidP="005530E6">
      <w:pPr>
        <w:ind w:left="142" w:right="45" w:firstLine="709"/>
        <w:jc w:val="both"/>
        <w:rPr>
          <w:sz w:val="22"/>
          <w:szCs w:val="22"/>
        </w:rPr>
      </w:pPr>
      <w:r w:rsidRPr="00E64565">
        <w:rPr>
          <w:sz w:val="22"/>
          <w:szCs w:val="22"/>
        </w:rPr>
        <w:t xml:space="preserve">   5.2. Все монтажные, подготовительные и ремонтные работы производить только при выключенном питании изделия.</w:t>
      </w:r>
    </w:p>
    <w:p w:rsidR="005530E6" w:rsidRPr="000D2D24" w:rsidRDefault="005530E6" w:rsidP="005530E6">
      <w:pPr>
        <w:ind w:left="851" w:right="45"/>
        <w:jc w:val="center"/>
        <w:rPr>
          <w:b/>
          <w:sz w:val="22"/>
          <w:szCs w:val="22"/>
        </w:rPr>
      </w:pPr>
    </w:p>
    <w:p w:rsidR="000B674D" w:rsidRPr="000D2D24" w:rsidRDefault="000B674D" w:rsidP="005530E6">
      <w:pPr>
        <w:ind w:left="851" w:right="45"/>
        <w:jc w:val="center"/>
        <w:rPr>
          <w:b/>
          <w:sz w:val="22"/>
          <w:szCs w:val="22"/>
        </w:rPr>
      </w:pPr>
    </w:p>
    <w:p w:rsidR="000B674D" w:rsidRPr="000D2D24" w:rsidRDefault="000B674D" w:rsidP="005530E6">
      <w:pPr>
        <w:ind w:left="851" w:right="45"/>
        <w:jc w:val="center"/>
        <w:rPr>
          <w:b/>
          <w:sz w:val="22"/>
          <w:szCs w:val="22"/>
        </w:rPr>
      </w:pPr>
    </w:p>
    <w:p w:rsidR="000B674D" w:rsidRPr="000D2D24" w:rsidRDefault="000B674D" w:rsidP="005530E6">
      <w:pPr>
        <w:ind w:left="851" w:right="45"/>
        <w:jc w:val="center"/>
        <w:rPr>
          <w:b/>
          <w:sz w:val="22"/>
          <w:szCs w:val="22"/>
        </w:rPr>
      </w:pPr>
    </w:p>
    <w:p w:rsidR="000B674D" w:rsidRPr="000D2D24" w:rsidRDefault="000B674D" w:rsidP="005530E6">
      <w:pPr>
        <w:ind w:left="851" w:right="45"/>
        <w:jc w:val="center"/>
        <w:rPr>
          <w:b/>
          <w:sz w:val="22"/>
          <w:szCs w:val="22"/>
        </w:rPr>
      </w:pPr>
    </w:p>
    <w:p w:rsidR="000B674D" w:rsidRPr="000D2D24" w:rsidRDefault="000B674D" w:rsidP="005530E6">
      <w:pPr>
        <w:ind w:left="851" w:right="45"/>
        <w:jc w:val="center"/>
        <w:rPr>
          <w:b/>
          <w:sz w:val="22"/>
          <w:szCs w:val="22"/>
        </w:rPr>
      </w:pPr>
    </w:p>
    <w:p w:rsidR="000B674D" w:rsidRPr="000D2D24" w:rsidRDefault="000B674D" w:rsidP="005530E6">
      <w:pPr>
        <w:ind w:left="851" w:right="45"/>
        <w:jc w:val="center"/>
        <w:rPr>
          <w:b/>
          <w:sz w:val="22"/>
          <w:szCs w:val="22"/>
        </w:rPr>
      </w:pPr>
    </w:p>
    <w:p w:rsidR="000B674D" w:rsidRPr="000D2D24" w:rsidRDefault="000B674D" w:rsidP="005530E6">
      <w:pPr>
        <w:ind w:left="851" w:right="45"/>
        <w:jc w:val="center"/>
        <w:rPr>
          <w:b/>
          <w:sz w:val="22"/>
          <w:szCs w:val="22"/>
        </w:rPr>
      </w:pPr>
    </w:p>
    <w:p w:rsidR="000B674D" w:rsidRPr="000D2D24" w:rsidRDefault="000B674D" w:rsidP="005530E6">
      <w:pPr>
        <w:ind w:left="851" w:right="45"/>
        <w:jc w:val="center"/>
        <w:rPr>
          <w:b/>
          <w:sz w:val="22"/>
          <w:szCs w:val="22"/>
        </w:rPr>
      </w:pPr>
    </w:p>
    <w:p w:rsidR="000B674D" w:rsidRPr="000D2D24" w:rsidRDefault="000B674D" w:rsidP="005530E6">
      <w:pPr>
        <w:ind w:left="851" w:right="45"/>
        <w:jc w:val="center"/>
        <w:rPr>
          <w:b/>
          <w:sz w:val="22"/>
          <w:szCs w:val="22"/>
        </w:rPr>
      </w:pPr>
    </w:p>
    <w:p w:rsidR="000B674D" w:rsidRPr="00C612B8" w:rsidRDefault="000B674D" w:rsidP="00C612B8">
      <w:pPr>
        <w:ind w:right="45"/>
        <w:rPr>
          <w:b/>
          <w:sz w:val="22"/>
          <w:szCs w:val="22"/>
        </w:rPr>
      </w:pPr>
    </w:p>
    <w:p w:rsidR="000B674D" w:rsidRPr="000D2D24" w:rsidRDefault="000B674D" w:rsidP="005530E6">
      <w:pPr>
        <w:ind w:left="851" w:right="45"/>
        <w:jc w:val="center"/>
        <w:rPr>
          <w:b/>
          <w:sz w:val="22"/>
          <w:szCs w:val="22"/>
        </w:rPr>
      </w:pPr>
    </w:p>
    <w:p w:rsidR="00A93E0F" w:rsidRPr="00E64565" w:rsidRDefault="00F51E03" w:rsidP="00A93E0F">
      <w:pPr>
        <w:pStyle w:val="Normal1"/>
        <w:rPr>
          <w:noProof/>
          <w:sz w:val="22"/>
          <w:szCs w:val="22"/>
        </w:rPr>
      </w:pPr>
      <w:r>
        <w:rPr>
          <w:noProof/>
          <w:sz w:val="22"/>
          <w:szCs w:val="22"/>
        </w:rPr>
        <w:pict>
          <v:shape id="_x0000_s1031" type="#_x0000_t202" style="position:absolute;margin-left:9pt;margin-top:2pt;width:36pt;height:36pt;z-index:251667456" o:allowincell="f">
            <v:fill color2="black" angle="-45" type="gradient"/>
            <v:textbox style="mso-next-textbox:#_x0000_s1031">
              <w:txbxContent>
                <w:p w:rsidR="00E83793" w:rsidRDefault="00E83793" w:rsidP="00A93E0F">
                  <w:pPr>
                    <w:rPr>
                      <w:color w:val="FFFFFF"/>
                      <w:sz w:val="36"/>
                    </w:rPr>
                  </w:pPr>
                  <w:r>
                    <w:rPr>
                      <w:color w:val="FFFFFF"/>
                      <w:sz w:val="36"/>
                    </w:rPr>
                    <w:t xml:space="preserve">  6</w:t>
                  </w:r>
                </w:p>
                <w:p w:rsidR="00E83793" w:rsidRDefault="00E83793" w:rsidP="00A93E0F">
                  <w:pPr>
                    <w:rPr>
                      <w:sz w:val="36"/>
                    </w:rPr>
                  </w:pPr>
                </w:p>
              </w:txbxContent>
            </v:textbox>
          </v:shape>
        </w:pict>
      </w:r>
    </w:p>
    <w:p w:rsidR="00A93E0F" w:rsidRPr="00E64565" w:rsidRDefault="00A93E0F" w:rsidP="00A93E0F">
      <w:pPr>
        <w:rPr>
          <w:sz w:val="22"/>
          <w:szCs w:val="22"/>
        </w:rPr>
      </w:pPr>
      <w:r w:rsidRPr="00E64565">
        <w:rPr>
          <w:sz w:val="22"/>
          <w:szCs w:val="22"/>
        </w:rPr>
        <w:t xml:space="preserve"> </w:t>
      </w:r>
    </w:p>
    <w:p w:rsidR="00A93E0F" w:rsidRPr="000D2D24" w:rsidRDefault="00A93E0F" w:rsidP="00A93E0F">
      <w:pPr>
        <w:rPr>
          <w:b/>
          <w:sz w:val="22"/>
          <w:szCs w:val="22"/>
        </w:rPr>
      </w:pPr>
      <w:r w:rsidRPr="00E64565">
        <w:rPr>
          <w:sz w:val="22"/>
          <w:szCs w:val="22"/>
        </w:rPr>
        <w:t xml:space="preserve">  </w:t>
      </w:r>
      <w:r w:rsidRPr="00E64565">
        <w:rPr>
          <w:b/>
          <w:sz w:val="22"/>
          <w:szCs w:val="22"/>
        </w:rPr>
        <w:t xml:space="preserve">            </w:t>
      </w:r>
      <w:r w:rsidRPr="00E64565">
        <w:rPr>
          <w:sz w:val="22"/>
          <w:szCs w:val="22"/>
        </w:rPr>
        <w:t xml:space="preserve">          </w:t>
      </w:r>
      <w:r w:rsidRPr="00E64565">
        <w:rPr>
          <w:b/>
          <w:sz w:val="22"/>
          <w:szCs w:val="22"/>
        </w:rPr>
        <w:t>Порядок установки</w:t>
      </w:r>
    </w:p>
    <w:p w:rsidR="00B91DEE" w:rsidRPr="000D2D24" w:rsidRDefault="00B91DEE" w:rsidP="00A93E0F">
      <w:pPr>
        <w:rPr>
          <w:b/>
          <w:sz w:val="22"/>
          <w:szCs w:val="22"/>
        </w:rPr>
      </w:pPr>
    </w:p>
    <w:p w:rsidR="00A93E0F" w:rsidRPr="00E64565" w:rsidRDefault="00A93E0F" w:rsidP="00A93E0F">
      <w:pPr>
        <w:ind w:left="142" w:right="45" w:firstLine="425"/>
        <w:jc w:val="both"/>
        <w:rPr>
          <w:sz w:val="22"/>
          <w:szCs w:val="22"/>
        </w:rPr>
      </w:pPr>
      <w:r w:rsidRPr="00E64565">
        <w:rPr>
          <w:sz w:val="22"/>
          <w:szCs w:val="22"/>
        </w:rPr>
        <w:t xml:space="preserve"> 6.1. Требования к месту установки</w:t>
      </w:r>
    </w:p>
    <w:p w:rsidR="00A93E0F" w:rsidRPr="00E64565" w:rsidRDefault="00A93E0F" w:rsidP="00A93E0F">
      <w:pPr>
        <w:ind w:firstLine="425"/>
        <w:rPr>
          <w:sz w:val="22"/>
          <w:szCs w:val="22"/>
        </w:rPr>
      </w:pPr>
    </w:p>
    <w:p w:rsidR="00A93E0F" w:rsidRPr="00E64565" w:rsidRDefault="00A93E0F" w:rsidP="00A93E0F">
      <w:pPr>
        <w:ind w:left="142" w:right="45" w:firstLine="709"/>
        <w:jc w:val="both"/>
        <w:rPr>
          <w:sz w:val="22"/>
          <w:szCs w:val="22"/>
        </w:rPr>
      </w:pPr>
      <w:r w:rsidRPr="00E64565">
        <w:rPr>
          <w:sz w:val="22"/>
          <w:szCs w:val="22"/>
        </w:rPr>
        <w:t xml:space="preserve">6.1.1. Место установки изделия должно иметь ровную твердую поверхность, обеспечивающую устойчивое положение. </w:t>
      </w:r>
    </w:p>
    <w:p w:rsidR="00A93E0F" w:rsidRPr="00E64565" w:rsidRDefault="00A93E0F" w:rsidP="00A93E0F">
      <w:pPr>
        <w:ind w:left="142" w:right="45" w:firstLine="709"/>
        <w:jc w:val="both"/>
        <w:rPr>
          <w:sz w:val="22"/>
          <w:szCs w:val="22"/>
        </w:rPr>
      </w:pPr>
      <w:r w:rsidRPr="00E64565">
        <w:rPr>
          <w:sz w:val="22"/>
          <w:szCs w:val="22"/>
        </w:rPr>
        <w:t>6.1.2.  Вблизи изделия не должны находиться мешающие факторы и предметы указанные в п.3.2., 3.4.2.</w:t>
      </w:r>
    </w:p>
    <w:p w:rsidR="00A93E0F" w:rsidRPr="00E64565" w:rsidRDefault="00A93E0F" w:rsidP="00A93E0F">
      <w:pPr>
        <w:ind w:left="142" w:firstLine="425"/>
        <w:jc w:val="both"/>
        <w:rPr>
          <w:sz w:val="22"/>
          <w:szCs w:val="22"/>
        </w:rPr>
      </w:pPr>
    </w:p>
    <w:p w:rsidR="00A93E0F" w:rsidRPr="00E64565" w:rsidRDefault="00A93E0F" w:rsidP="00A93E0F">
      <w:pPr>
        <w:ind w:left="142" w:right="45" w:firstLine="425"/>
        <w:jc w:val="both"/>
        <w:rPr>
          <w:sz w:val="22"/>
          <w:szCs w:val="22"/>
        </w:rPr>
      </w:pPr>
      <w:r w:rsidRPr="00E64565">
        <w:rPr>
          <w:sz w:val="22"/>
          <w:szCs w:val="22"/>
        </w:rPr>
        <w:t>6.2. Сборка изделия</w:t>
      </w:r>
    </w:p>
    <w:p w:rsidR="00A93E0F" w:rsidRPr="00333560" w:rsidRDefault="00A93E0F" w:rsidP="00A93E0F">
      <w:pPr>
        <w:ind w:left="142" w:right="45" w:firstLine="425"/>
        <w:jc w:val="both"/>
        <w:rPr>
          <w:sz w:val="28"/>
          <w:szCs w:val="28"/>
        </w:rPr>
      </w:pPr>
    </w:p>
    <w:p w:rsidR="00A93E0F" w:rsidRPr="00E64565" w:rsidRDefault="00A93E0F" w:rsidP="00A93E0F">
      <w:pPr>
        <w:ind w:left="142" w:right="45" w:firstLine="709"/>
        <w:jc w:val="both"/>
        <w:rPr>
          <w:sz w:val="22"/>
          <w:szCs w:val="22"/>
        </w:rPr>
      </w:pPr>
      <w:r w:rsidRPr="00E64565">
        <w:rPr>
          <w:sz w:val="22"/>
          <w:szCs w:val="22"/>
        </w:rPr>
        <w:t xml:space="preserve"> 6.2.1. На месте установки проверить наружным осмотром исправность упаковочной транспортной тары</w:t>
      </w:r>
    </w:p>
    <w:p w:rsidR="00A93E0F" w:rsidRPr="00333560" w:rsidRDefault="00A93E0F" w:rsidP="00A93E0F">
      <w:pPr>
        <w:ind w:left="142" w:right="45" w:firstLine="709"/>
        <w:jc w:val="both"/>
        <w:rPr>
          <w:sz w:val="28"/>
          <w:szCs w:val="28"/>
        </w:rPr>
      </w:pPr>
    </w:p>
    <w:p w:rsidR="00A93E0F" w:rsidRPr="00E64565" w:rsidRDefault="00A93E0F" w:rsidP="00A93E0F">
      <w:pPr>
        <w:ind w:left="142" w:right="45" w:firstLine="709"/>
        <w:jc w:val="both"/>
        <w:rPr>
          <w:sz w:val="22"/>
          <w:szCs w:val="22"/>
        </w:rPr>
      </w:pPr>
      <w:r w:rsidRPr="00E64565">
        <w:rPr>
          <w:sz w:val="22"/>
          <w:szCs w:val="22"/>
        </w:rPr>
        <w:t>6.2.2. Вскрыть тару.</w:t>
      </w:r>
    </w:p>
    <w:p w:rsidR="00A93E0F" w:rsidRPr="00E64565" w:rsidRDefault="00A93E0F" w:rsidP="00A93E0F">
      <w:pPr>
        <w:ind w:left="142" w:right="45" w:firstLine="709"/>
        <w:jc w:val="both"/>
        <w:rPr>
          <w:sz w:val="22"/>
          <w:szCs w:val="22"/>
        </w:rPr>
      </w:pPr>
    </w:p>
    <w:p w:rsidR="00A93E0F" w:rsidRPr="00E64565" w:rsidRDefault="00A93E0F" w:rsidP="00A93E0F">
      <w:pPr>
        <w:ind w:left="142" w:right="45" w:firstLine="709"/>
        <w:jc w:val="both"/>
        <w:rPr>
          <w:sz w:val="22"/>
          <w:szCs w:val="22"/>
        </w:rPr>
      </w:pPr>
      <w:r w:rsidRPr="00E64565">
        <w:rPr>
          <w:sz w:val="22"/>
          <w:szCs w:val="22"/>
        </w:rPr>
        <w:t xml:space="preserve"> 6.2.3. Проверить комплектность поставки изделия на соответствие разделу 12, внешним осмотром убедиться, что на составных частях изделия отсутствуют механические повреждения.</w:t>
      </w:r>
    </w:p>
    <w:p w:rsidR="00A93E0F" w:rsidRPr="00E64565" w:rsidRDefault="00A93E0F" w:rsidP="00A93E0F">
      <w:pPr>
        <w:ind w:left="142" w:right="45" w:firstLine="709"/>
        <w:jc w:val="both"/>
        <w:rPr>
          <w:sz w:val="22"/>
          <w:szCs w:val="22"/>
        </w:rPr>
      </w:pPr>
    </w:p>
    <w:p w:rsidR="00A93E0F" w:rsidRPr="00E64565" w:rsidRDefault="00A93E0F" w:rsidP="00A93E0F">
      <w:pPr>
        <w:ind w:left="142" w:right="45" w:firstLine="709"/>
        <w:jc w:val="both"/>
        <w:rPr>
          <w:sz w:val="22"/>
          <w:szCs w:val="22"/>
        </w:rPr>
      </w:pPr>
      <w:r w:rsidRPr="00E64565">
        <w:rPr>
          <w:sz w:val="22"/>
          <w:szCs w:val="22"/>
        </w:rPr>
        <w:t xml:space="preserve"> 6.2.4. Произвести сборку  металлообнаружителя, свинтив с помощью 8 болтов, входящих в комплект монтажных частей,  ПГ, ПП, П1, П2 в единый БО согласно рисунка 1. </w:t>
      </w:r>
    </w:p>
    <w:p w:rsidR="00A93E0F" w:rsidRPr="00E64565" w:rsidRDefault="00A93E0F" w:rsidP="00A93E0F">
      <w:pPr>
        <w:ind w:firstLine="709"/>
        <w:rPr>
          <w:sz w:val="22"/>
          <w:szCs w:val="22"/>
        </w:rPr>
      </w:pPr>
    </w:p>
    <w:p w:rsidR="00A93E0F" w:rsidRPr="00E64565" w:rsidRDefault="00A93E0F" w:rsidP="00A93E0F">
      <w:pPr>
        <w:ind w:left="142" w:right="45" w:firstLine="709"/>
        <w:jc w:val="both"/>
        <w:rPr>
          <w:sz w:val="22"/>
          <w:szCs w:val="22"/>
        </w:rPr>
      </w:pPr>
      <w:r w:rsidRPr="00E64565">
        <w:rPr>
          <w:sz w:val="22"/>
          <w:szCs w:val="22"/>
        </w:rPr>
        <w:t xml:space="preserve">6.2.5. Вывинтить на фронтальной части П1  2 шурупа и  установить на них с помощью ушек БПГ (см. рисунок 2). Состыковать кабельные разъемы приемный и генераторный БПГ с ответными частями на ПП и ПГ соответственно. </w:t>
      </w:r>
    </w:p>
    <w:p w:rsidR="00A93E0F" w:rsidRPr="00E64565" w:rsidRDefault="00A93E0F" w:rsidP="00A93E0F">
      <w:pPr>
        <w:ind w:left="142" w:right="45" w:firstLine="709"/>
        <w:jc w:val="both"/>
        <w:rPr>
          <w:sz w:val="22"/>
          <w:szCs w:val="22"/>
        </w:rPr>
      </w:pPr>
    </w:p>
    <w:p w:rsidR="00A93E0F" w:rsidRPr="00E64565" w:rsidRDefault="00A93E0F" w:rsidP="00A93E0F">
      <w:pPr>
        <w:ind w:left="142" w:right="45" w:firstLine="709"/>
        <w:jc w:val="both"/>
        <w:rPr>
          <w:sz w:val="22"/>
          <w:szCs w:val="22"/>
        </w:rPr>
      </w:pPr>
      <w:r w:rsidRPr="00E64565">
        <w:rPr>
          <w:sz w:val="22"/>
          <w:szCs w:val="22"/>
        </w:rPr>
        <w:t xml:space="preserve">6.2.6. При необходимости крепления металлообнаружителя к полу привинтить, используя  нижние стяжки на ПГ и ПП  уголки крепежные, входящие в комплект монтажных частей, и закрепить с помощью саморезов  или анкеров металлообнаружитель к полу. </w:t>
      </w:r>
    </w:p>
    <w:p w:rsidR="00A93E0F" w:rsidRPr="00E64565" w:rsidRDefault="00A93E0F" w:rsidP="00A93E0F">
      <w:pPr>
        <w:ind w:left="142" w:right="45" w:firstLine="709"/>
        <w:jc w:val="both"/>
        <w:rPr>
          <w:sz w:val="22"/>
          <w:szCs w:val="22"/>
        </w:rPr>
      </w:pPr>
    </w:p>
    <w:p w:rsidR="00A93E0F" w:rsidRPr="000D2D24" w:rsidRDefault="00A93E0F" w:rsidP="00A93E0F">
      <w:pPr>
        <w:ind w:left="142" w:firstLine="709"/>
        <w:rPr>
          <w:sz w:val="22"/>
          <w:szCs w:val="22"/>
        </w:rPr>
      </w:pPr>
      <w:r w:rsidRPr="00E64565">
        <w:rPr>
          <w:sz w:val="22"/>
          <w:szCs w:val="22"/>
        </w:rPr>
        <w:t>6.2.7. Порядок установки крыши и поддона</w:t>
      </w:r>
    </w:p>
    <w:p w:rsidR="00B91DEE" w:rsidRPr="000D2D24" w:rsidRDefault="00B91DEE" w:rsidP="00A93E0F">
      <w:pPr>
        <w:ind w:left="142" w:firstLine="709"/>
        <w:rPr>
          <w:sz w:val="22"/>
          <w:szCs w:val="22"/>
        </w:rPr>
      </w:pPr>
    </w:p>
    <w:p w:rsidR="00A93E0F" w:rsidRPr="000D2D24" w:rsidRDefault="00A93E0F" w:rsidP="00A93E0F">
      <w:pPr>
        <w:ind w:left="142" w:firstLine="709"/>
        <w:rPr>
          <w:sz w:val="22"/>
          <w:szCs w:val="22"/>
        </w:rPr>
      </w:pPr>
      <w:r w:rsidRPr="00E64565">
        <w:rPr>
          <w:sz w:val="22"/>
          <w:szCs w:val="22"/>
        </w:rPr>
        <w:t xml:space="preserve">6.2.7.1. Крышу установить с помощью саморезов </w:t>
      </w:r>
      <w:r w:rsidRPr="00E64565">
        <w:rPr>
          <w:sz w:val="22"/>
          <w:szCs w:val="22"/>
          <w:lang w:val="en-US"/>
        </w:rPr>
        <w:t>d</w:t>
      </w:r>
      <w:r w:rsidRPr="00E64565">
        <w:rPr>
          <w:sz w:val="22"/>
          <w:szCs w:val="22"/>
        </w:rPr>
        <w:t xml:space="preserve"> 4,2 х 32 и защитных пластиковых колпачков, заворачиванием сверху через крышу в отверстия верхних торцов приемной и генераторной панелей.</w:t>
      </w:r>
    </w:p>
    <w:p w:rsidR="00B91DEE" w:rsidRPr="000D2D24" w:rsidRDefault="00B91DEE" w:rsidP="00A93E0F">
      <w:pPr>
        <w:ind w:left="142" w:firstLine="709"/>
        <w:rPr>
          <w:sz w:val="22"/>
          <w:szCs w:val="22"/>
        </w:rPr>
      </w:pPr>
    </w:p>
    <w:p w:rsidR="00A93E0F" w:rsidRPr="00E64565" w:rsidRDefault="00A93E0F" w:rsidP="00A93E0F">
      <w:pPr>
        <w:ind w:left="142" w:right="45" w:firstLine="709"/>
        <w:jc w:val="both"/>
        <w:rPr>
          <w:sz w:val="22"/>
          <w:szCs w:val="22"/>
        </w:rPr>
      </w:pPr>
      <w:r w:rsidRPr="00E64565">
        <w:rPr>
          <w:sz w:val="22"/>
          <w:szCs w:val="22"/>
        </w:rPr>
        <w:t>6.2.7.2. Поддон установить следующим образом:</w:t>
      </w:r>
    </w:p>
    <w:p w:rsidR="00A93E0F" w:rsidRPr="00E64565" w:rsidRDefault="00A93E0F" w:rsidP="00A93E0F">
      <w:pPr>
        <w:ind w:left="142" w:right="45"/>
        <w:jc w:val="both"/>
        <w:rPr>
          <w:sz w:val="22"/>
          <w:szCs w:val="22"/>
        </w:rPr>
      </w:pPr>
      <w:r w:rsidRPr="00E64565">
        <w:rPr>
          <w:sz w:val="22"/>
          <w:szCs w:val="22"/>
        </w:rPr>
        <w:t>вывернуть саморезы на торцах поддона на 2-</w:t>
      </w:r>
      <w:smartTag w:uri="urn:schemas-microsoft-com:office:smarttags" w:element="metricconverter">
        <w:smartTagPr>
          <w:attr w:name="ProductID" w:val="3 см"/>
        </w:smartTagPr>
        <w:r w:rsidRPr="00E64565">
          <w:rPr>
            <w:sz w:val="22"/>
            <w:szCs w:val="22"/>
          </w:rPr>
          <w:t>3 см</w:t>
        </w:r>
      </w:smartTag>
      <w:r w:rsidRPr="00E64565">
        <w:rPr>
          <w:sz w:val="22"/>
          <w:szCs w:val="22"/>
        </w:rPr>
        <w:t>, вывернуть два нижних болта на перемычке2, тем самым увеличив промежуток между перемычками. Вставить поддон саморезами в отверстия на перемычках. Перемычку поставить на прежнее место, затянуть нижние  болты.</w:t>
      </w:r>
    </w:p>
    <w:p w:rsidR="00A93E0F" w:rsidRPr="00E64565" w:rsidRDefault="00A93E0F" w:rsidP="00A93E0F">
      <w:pPr>
        <w:ind w:left="851" w:right="45"/>
        <w:jc w:val="center"/>
        <w:rPr>
          <w:b/>
          <w:sz w:val="22"/>
          <w:szCs w:val="22"/>
        </w:rPr>
      </w:pPr>
    </w:p>
    <w:p w:rsidR="00A93E0F" w:rsidRDefault="00A93E0F" w:rsidP="00A93E0F">
      <w:pPr>
        <w:ind w:left="851" w:right="45"/>
        <w:jc w:val="center"/>
        <w:rPr>
          <w:b/>
          <w:sz w:val="16"/>
          <w:szCs w:val="16"/>
        </w:rPr>
      </w:pPr>
    </w:p>
    <w:p w:rsidR="00A93E0F" w:rsidRDefault="00A93E0F" w:rsidP="00A93E0F">
      <w:pPr>
        <w:ind w:left="851" w:right="45"/>
        <w:jc w:val="center"/>
        <w:rPr>
          <w:b/>
          <w:sz w:val="16"/>
          <w:szCs w:val="16"/>
        </w:rPr>
      </w:pPr>
    </w:p>
    <w:p w:rsidR="00A93E0F" w:rsidRDefault="00A93E0F" w:rsidP="00A93E0F">
      <w:pPr>
        <w:ind w:left="851" w:right="45"/>
        <w:jc w:val="center"/>
        <w:rPr>
          <w:b/>
          <w:sz w:val="16"/>
          <w:szCs w:val="16"/>
        </w:rPr>
      </w:pPr>
    </w:p>
    <w:p w:rsidR="00A93E0F" w:rsidRDefault="00A93E0F" w:rsidP="00A93E0F">
      <w:pPr>
        <w:ind w:left="851" w:right="45"/>
        <w:jc w:val="center"/>
        <w:rPr>
          <w:b/>
          <w:sz w:val="16"/>
          <w:szCs w:val="16"/>
        </w:rPr>
      </w:pPr>
    </w:p>
    <w:p w:rsidR="00A93E0F" w:rsidRDefault="00A93E0F" w:rsidP="00A93E0F">
      <w:pPr>
        <w:ind w:left="851" w:right="45"/>
        <w:jc w:val="center"/>
        <w:rPr>
          <w:b/>
          <w:sz w:val="16"/>
          <w:szCs w:val="16"/>
        </w:rPr>
      </w:pPr>
    </w:p>
    <w:p w:rsidR="00A93E0F" w:rsidRDefault="00A93E0F" w:rsidP="00A93E0F">
      <w:pPr>
        <w:ind w:left="851" w:right="45"/>
        <w:jc w:val="center"/>
        <w:rPr>
          <w:b/>
          <w:sz w:val="16"/>
          <w:szCs w:val="16"/>
        </w:rPr>
      </w:pPr>
    </w:p>
    <w:p w:rsidR="00A93E0F" w:rsidRDefault="00A93E0F" w:rsidP="00A93E0F">
      <w:pPr>
        <w:ind w:left="851" w:right="45"/>
        <w:jc w:val="center"/>
        <w:rPr>
          <w:b/>
          <w:sz w:val="16"/>
          <w:szCs w:val="16"/>
        </w:rPr>
      </w:pPr>
    </w:p>
    <w:p w:rsidR="00A93E0F" w:rsidRDefault="00A93E0F" w:rsidP="00A93E0F">
      <w:pPr>
        <w:ind w:left="851" w:right="45"/>
        <w:jc w:val="center"/>
        <w:rPr>
          <w:b/>
          <w:sz w:val="16"/>
          <w:szCs w:val="16"/>
        </w:rPr>
      </w:pPr>
    </w:p>
    <w:p w:rsidR="005530E6" w:rsidRDefault="005530E6" w:rsidP="007519D1">
      <w:pPr>
        <w:jc w:val="center"/>
      </w:pPr>
    </w:p>
    <w:p w:rsidR="00A93E0F" w:rsidRDefault="00A93E0F" w:rsidP="007519D1">
      <w:pPr>
        <w:jc w:val="center"/>
      </w:pPr>
    </w:p>
    <w:p w:rsidR="00C612B8" w:rsidRDefault="00C612B8" w:rsidP="007519D1">
      <w:pPr>
        <w:jc w:val="center"/>
      </w:pPr>
    </w:p>
    <w:p w:rsidR="00C612B8" w:rsidRDefault="00C612B8" w:rsidP="007519D1">
      <w:pPr>
        <w:jc w:val="center"/>
      </w:pPr>
    </w:p>
    <w:p w:rsidR="00C612B8" w:rsidRDefault="00C612B8" w:rsidP="007519D1">
      <w:pPr>
        <w:jc w:val="center"/>
      </w:pPr>
    </w:p>
    <w:p w:rsidR="00C612B8" w:rsidRDefault="00C612B8" w:rsidP="007519D1">
      <w:pPr>
        <w:jc w:val="center"/>
      </w:pPr>
    </w:p>
    <w:p w:rsidR="00C612B8" w:rsidRDefault="00C612B8" w:rsidP="007519D1">
      <w:pPr>
        <w:jc w:val="center"/>
      </w:pPr>
    </w:p>
    <w:p w:rsidR="00A93E0F" w:rsidRPr="00794B39" w:rsidRDefault="00F51E03" w:rsidP="00A93BEB">
      <w:r w:rsidRPr="00F51E03">
        <w:rPr>
          <w:b/>
          <w:noProof/>
          <w:sz w:val="16"/>
          <w:szCs w:val="16"/>
        </w:rPr>
        <w:lastRenderedPageBreak/>
        <w:pict>
          <v:shape id="_x0000_s1069" type="#_x0000_t202" alt="Подпись: 10" style="position:absolute;margin-left:209.1pt;margin-top:7.15pt;width:26.85pt;height:16.4pt;z-index:251707392" stroked="f">
            <v:fill opacity="0"/>
            <v:textbox style="mso-next-textbox:#_x0000_s1069">
              <w:txbxContent>
                <w:p w:rsidR="00E83793" w:rsidRPr="00B46AAA" w:rsidRDefault="00E83793" w:rsidP="00021A84">
                  <w:r>
                    <w:t>100</w:t>
                  </w:r>
                </w:p>
              </w:txbxContent>
            </v:textbox>
          </v:shape>
        </w:pict>
      </w:r>
    </w:p>
    <w:p w:rsidR="00021A84" w:rsidRDefault="00021A84" w:rsidP="00021A84">
      <w:pPr>
        <w:ind w:left="851" w:right="45"/>
        <w:jc w:val="center"/>
        <w:rPr>
          <w:b/>
          <w:sz w:val="16"/>
          <w:szCs w:val="16"/>
        </w:rPr>
      </w:pPr>
    </w:p>
    <w:p w:rsidR="00021A84" w:rsidRPr="00ED7D86" w:rsidRDefault="00F51E03" w:rsidP="00917579">
      <w:pPr>
        <w:ind w:left="851" w:right="45"/>
        <w:jc w:val="center"/>
        <w:rPr>
          <w:b/>
          <w:sz w:val="16"/>
          <w:szCs w:val="16"/>
        </w:rPr>
      </w:pPr>
      <w:r>
        <w:rPr>
          <w:b/>
          <w:noProof/>
          <w:sz w:val="16"/>
          <w:szCs w:val="16"/>
        </w:rPr>
        <w:pict>
          <v:shapetype id="_x0000_t32" coordsize="21600,21600" o:spt="32" o:oned="t" path="m,l21600,21600e" filled="f">
            <v:path arrowok="t" fillok="f" o:connecttype="none"/>
            <o:lock v:ext="edit" shapetype="t"/>
          </v:shapetype>
          <v:shape id="_x0000_s1062" type="#_x0000_t32" style="position:absolute;left:0;text-align:left;margin-left:230.8pt;margin-top:2.85pt;width:90.2pt;height:14.45pt;flip:x y;z-index:251700224" o:connectortype="straight"/>
        </w:pict>
      </w:r>
      <w:r>
        <w:rPr>
          <w:b/>
          <w:noProof/>
          <w:sz w:val="16"/>
          <w:szCs w:val="16"/>
        </w:rPr>
        <w:pict>
          <v:shape id="_x0000_s1063" type="#_x0000_t32" style="position:absolute;left:0;text-align:left;margin-left:230.8pt;margin-top:2.85pt;width:108.45pt;height:25.4pt;flip:x y;z-index:251701248" o:connectortype="straight"/>
        </w:pict>
      </w:r>
      <w:r>
        <w:rPr>
          <w:b/>
          <w:noProof/>
          <w:sz w:val="16"/>
          <w:szCs w:val="16"/>
        </w:rPr>
        <w:pict>
          <v:shape id="_x0000_s1061" type="#_x0000_t32" style="position:absolute;left:0;text-align:left;margin-left:230.85pt;margin-top:2.85pt;width:0;height:33.85pt;flip:y;z-index:251699200" o:connectortype="straight"/>
        </w:pict>
      </w:r>
      <w:r>
        <w:rPr>
          <w:b/>
          <w:noProof/>
          <w:sz w:val="16"/>
          <w:szCs w:val="16"/>
        </w:rPr>
        <w:pict>
          <v:shape id="_x0000_s1060" type="#_x0000_t32" style="position:absolute;left:0;text-align:left;margin-left:212.45pt;margin-top:2.85pt;width:18.35pt;height:25.4pt;flip:y;z-index:251698176" o:connectortype="straight"/>
        </w:pict>
      </w:r>
      <w:r>
        <w:rPr>
          <w:b/>
          <w:noProof/>
          <w:sz w:val="16"/>
          <w:szCs w:val="16"/>
        </w:rPr>
        <w:pict>
          <v:shape id="_x0000_s1064" type="#_x0000_t32" style="position:absolute;left:0;text-align:left;margin-left:207.5pt;margin-top:2.85pt;width:21.7pt;height:0;flip:x;z-index:251702272" o:connectortype="straight"/>
        </w:pict>
      </w:r>
      <w:r>
        <w:rPr>
          <w:b/>
          <w:noProof/>
          <w:sz w:val="16"/>
          <w:szCs w:val="16"/>
        </w:rPr>
        <w:pict>
          <v:oval id="_x0000_s1058" style="position:absolute;left:0;text-align:left;margin-left:337.9pt;margin-top:25.8pt;width:3.6pt;height:3.55pt;rotation:13211750fd;z-index:251696128"/>
        </w:pict>
      </w:r>
      <w:r>
        <w:rPr>
          <w:b/>
          <w:noProof/>
          <w:sz w:val="16"/>
          <w:szCs w:val="16"/>
        </w:rPr>
        <w:pict>
          <v:oval id="_x0000_s1057" style="position:absolute;left:0;text-align:left;margin-left:229.2pt;margin-top:35.4pt;width:3.6pt;height:3.55pt;rotation:13211750fd;z-index:251695104"/>
        </w:pict>
      </w:r>
      <w:r>
        <w:rPr>
          <w:b/>
          <w:noProof/>
          <w:sz w:val="16"/>
          <w:szCs w:val="16"/>
        </w:rPr>
        <w:pict>
          <v:oval id="_x0000_s1059" style="position:absolute;left:0;text-align:left;margin-left:321pt;margin-top:17.1pt;width:3.6pt;height:3.55pt;rotation:13211750fd;z-index:251697152"/>
        </w:pict>
      </w:r>
    </w:p>
    <w:p w:rsidR="00021A84" w:rsidRPr="00ED7D86" w:rsidRDefault="00F51E03" w:rsidP="00021A84">
      <w:pPr>
        <w:ind w:left="851" w:right="45"/>
        <w:jc w:val="center"/>
        <w:rPr>
          <w:b/>
          <w:sz w:val="16"/>
          <w:szCs w:val="16"/>
        </w:rPr>
      </w:pPr>
      <w:r>
        <w:rPr>
          <w:b/>
          <w:noProof/>
          <w:sz w:val="16"/>
          <w:szCs w:val="16"/>
        </w:rPr>
        <w:pict>
          <v:shape id="_x0000_s1034" type="#_x0000_t32" style="position:absolute;left:0;text-align:left;margin-left:164.3pt;margin-top:26.2pt;width:26.9pt;height:18.15pt;flip:x;z-index:251671552" o:connectortype="straight"/>
        </w:pict>
      </w:r>
      <w:r>
        <w:rPr>
          <w:b/>
          <w:noProof/>
          <w:sz w:val="16"/>
          <w:szCs w:val="16"/>
        </w:rPr>
        <w:pict>
          <v:shape id="_x0000_s1054" type="#_x0000_t32" style="position:absolute;left:0;text-align:left;margin-left:332pt;margin-top:167.25pt;width:53pt;height:30pt;z-index:251692032" o:connectortype="straight"/>
        </w:pict>
      </w:r>
      <w:r>
        <w:rPr>
          <w:b/>
          <w:noProof/>
          <w:sz w:val="16"/>
          <w:szCs w:val="16"/>
        </w:rPr>
        <w:pict>
          <v:shape id="_x0000_s1073" type="#_x0000_t202" style="position:absolute;left:0;text-align:left;margin-left:380.7pt;margin-top:97.5pt;width:18.75pt;height:16.4pt;z-index:251711488" stroked="f">
            <v:fill opacity="0"/>
            <v:textbox style="mso-next-textbox:#_x0000_s1073">
              <w:txbxContent>
                <w:p w:rsidR="00E83793" w:rsidRPr="00B46AAA" w:rsidRDefault="00E83793" w:rsidP="00021A84">
                  <w:r>
                    <w:t>5</w:t>
                  </w:r>
                </w:p>
              </w:txbxContent>
            </v:textbox>
          </v:shape>
        </w:pict>
      </w:r>
      <w:r>
        <w:rPr>
          <w:b/>
          <w:noProof/>
          <w:sz w:val="16"/>
          <w:szCs w:val="16"/>
        </w:rPr>
        <w:pict>
          <v:shape id="_x0000_s1049" type="#_x0000_t32" style="position:absolute;left:0;text-align:left;margin-left:380.7pt;margin-top:112.45pt;width:18.75pt;height:.05pt;z-index:251686912" o:connectortype="straight"/>
        </w:pict>
      </w:r>
      <w:r>
        <w:rPr>
          <w:b/>
          <w:noProof/>
          <w:sz w:val="16"/>
          <w:szCs w:val="16"/>
        </w:rPr>
        <w:pict>
          <v:shape id="_x0000_s1072" type="#_x0000_t202" style="position:absolute;left:0;text-align:left;margin-left:380.1pt;margin-top:71.45pt;width:18.75pt;height:16.4pt;z-index:251710464" stroked="f">
            <v:fill opacity="0"/>
            <v:textbox style="mso-next-textbox:#_x0000_s1072">
              <w:txbxContent>
                <w:p w:rsidR="00E83793" w:rsidRDefault="00E83793" w:rsidP="00021A84">
                  <w:r>
                    <w:t>9</w:t>
                  </w:r>
                </w:p>
                <w:p w:rsidR="00E83793" w:rsidRPr="00B46AAA" w:rsidRDefault="00E83793" w:rsidP="00021A84"/>
              </w:txbxContent>
            </v:textbox>
          </v:shape>
        </w:pict>
      </w:r>
      <w:r>
        <w:rPr>
          <w:b/>
          <w:noProof/>
          <w:sz w:val="16"/>
          <w:szCs w:val="16"/>
        </w:rPr>
        <w:pict>
          <v:shape id="_x0000_s1051" type="#_x0000_t32" style="position:absolute;left:0;text-align:left;margin-left:381.85pt;margin-top:85.4pt;width:17pt;height:0;z-index:251688960" o:connectortype="straight"/>
        </w:pict>
      </w:r>
      <w:r>
        <w:rPr>
          <w:b/>
          <w:noProof/>
          <w:sz w:val="16"/>
          <w:szCs w:val="16"/>
        </w:rPr>
        <w:pict>
          <v:oval id="_x0000_s1056" style="position:absolute;left:0;text-align:left;margin-left:209.1pt;margin-top:16.6pt;width:3.6pt;height:3.55pt;rotation:13211750fd;z-index:251694080"/>
        </w:pict>
      </w:r>
      <w:r>
        <w:rPr>
          <w:b/>
          <w:noProof/>
          <w:sz w:val="16"/>
          <w:szCs w:val="16"/>
        </w:rPr>
        <w:pict>
          <v:shape id="_x0000_s1065" type="#_x0000_t202" style="position:absolute;left:0;text-align:left;margin-left:147.05pt;margin-top:29.75pt;width:18.75pt;height:16.4pt;z-index:251703296" stroked="f">
            <v:fill opacity="0"/>
            <v:textbox style="mso-next-textbox:#_x0000_s1065">
              <w:txbxContent>
                <w:p w:rsidR="00E83793" w:rsidRPr="00B46AAA" w:rsidRDefault="00E83793" w:rsidP="00021A84">
                  <w:r>
                    <w:t>8</w:t>
                  </w:r>
                </w:p>
              </w:txbxContent>
            </v:textbox>
          </v:shape>
        </w:pict>
      </w:r>
      <w:r>
        <w:rPr>
          <w:b/>
          <w:noProof/>
          <w:sz w:val="16"/>
          <w:szCs w:val="16"/>
        </w:rPr>
        <w:pict>
          <v:shape id="_x0000_s1035" type="#_x0000_t32" style="position:absolute;left:0;text-align:left;margin-left:147.8pt;margin-top:44.35pt;width:16.5pt;height:0;flip:x;z-index:251672576" o:connectortype="straight"/>
        </w:pict>
      </w:r>
      <w:r w:rsidR="00C67052">
        <w:rPr>
          <w:b/>
          <w:noProof/>
          <w:sz w:val="16"/>
          <w:szCs w:val="16"/>
        </w:rPr>
        <w:drawing>
          <wp:inline distT="0" distB="0" distL="0" distR="0">
            <wp:extent cx="2751859" cy="4704990"/>
            <wp:effectExtent l="19050" t="0" r="0" b="0"/>
            <wp:docPr id="6" name="Рисунок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7"/>
                    <a:srcRect l="25586" t="4689" r="47803" b="6708"/>
                    <a:stretch>
                      <a:fillRect/>
                    </a:stretch>
                  </pic:blipFill>
                  <pic:spPr bwMode="auto">
                    <a:xfrm>
                      <a:off x="0" y="0"/>
                      <a:ext cx="2756831" cy="4713491"/>
                    </a:xfrm>
                    <a:prstGeom prst="rect">
                      <a:avLst/>
                    </a:prstGeom>
                    <a:noFill/>
                    <a:ln w="9525">
                      <a:noFill/>
                      <a:miter lim="800000"/>
                      <a:headEnd/>
                      <a:tailEnd/>
                    </a:ln>
                  </pic:spPr>
                </pic:pic>
              </a:graphicData>
            </a:graphic>
          </wp:inline>
        </w:drawing>
      </w:r>
      <w:r>
        <w:rPr>
          <w:b/>
          <w:noProof/>
          <w:sz w:val="16"/>
          <w:szCs w:val="16"/>
        </w:rPr>
        <w:pict>
          <v:shape id="_x0000_s1066" type="#_x0000_t202" style="position:absolute;left:0;text-align:left;margin-left:143.4pt;margin-top:45.45pt;width:18.75pt;height:16.4pt;z-index:251704320;mso-position-horizontal-relative:text;mso-position-vertical-relative:text" stroked="f">
            <v:fill opacity="0"/>
            <v:textbox style="mso-next-textbox:#_x0000_s1066">
              <w:txbxContent>
                <w:p w:rsidR="00E83793" w:rsidRDefault="00E83793" w:rsidP="00021A84">
                  <w:r>
                    <w:t>4</w:t>
                  </w:r>
                </w:p>
                <w:p w:rsidR="00E83793" w:rsidRPr="00B46AAA" w:rsidRDefault="00E83793" w:rsidP="00021A84"/>
              </w:txbxContent>
            </v:textbox>
          </v:shape>
        </w:pict>
      </w:r>
      <w:r>
        <w:rPr>
          <w:b/>
          <w:noProof/>
          <w:sz w:val="16"/>
          <w:szCs w:val="16"/>
        </w:rPr>
        <w:pict>
          <v:shape id="_x0000_s1037" type="#_x0000_t32" style="position:absolute;left:0;text-align:left;margin-left:2in;margin-top:61.85pt;width:17pt;height:0;flip:x;z-index:251674624;mso-position-horizontal-relative:text;mso-position-vertical-relative:text" o:connectortype="straight"/>
        </w:pict>
      </w:r>
      <w:r>
        <w:rPr>
          <w:b/>
          <w:noProof/>
          <w:sz w:val="16"/>
          <w:szCs w:val="16"/>
        </w:rPr>
        <w:pict>
          <v:shape id="_x0000_s1036" type="#_x0000_t32" style="position:absolute;left:0;text-align:left;margin-left:161pt;margin-top:40.5pt;width:41.5pt;height:21.35pt;flip:x;z-index:251673600;mso-position-horizontal-relative:text;mso-position-vertical-relative:text" o:connectortype="straight"/>
        </w:pict>
      </w:r>
      <w:r>
        <w:rPr>
          <w:b/>
          <w:noProof/>
          <w:sz w:val="16"/>
          <w:szCs w:val="16"/>
        </w:rPr>
        <w:pict>
          <v:shape id="_x0000_s1067" type="#_x0000_t202" style="position:absolute;left:0;text-align:left;margin-left:138.5pt;margin-top:81.1pt;width:27.3pt;height:16.4pt;z-index:251705344;mso-position-horizontal-relative:text;mso-position-vertical-relative:text" stroked="f">
            <v:fill opacity="0"/>
            <v:textbox style="mso-next-textbox:#_x0000_s1067">
              <w:txbxContent>
                <w:p w:rsidR="00E83793" w:rsidRPr="00B46AAA" w:rsidRDefault="00E83793" w:rsidP="00021A84">
                  <w:r>
                    <w:t>11</w:t>
                  </w:r>
                </w:p>
              </w:txbxContent>
            </v:textbox>
          </v:shape>
        </w:pict>
      </w:r>
      <w:r>
        <w:rPr>
          <w:b/>
          <w:noProof/>
          <w:sz w:val="16"/>
          <w:szCs w:val="16"/>
        </w:rPr>
        <w:pict>
          <v:shape id="_x0000_s1039" type="#_x0000_t32" style="position:absolute;left:0;text-align:left;margin-left:143.25pt;margin-top:97.5pt;width:17pt;height:0;flip:x;z-index:251676672;mso-position-horizontal-relative:text;mso-position-vertical-relative:text" o:connectortype="straight"/>
        </w:pict>
      </w:r>
      <w:r>
        <w:rPr>
          <w:b/>
          <w:noProof/>
          <w:sz w:val="16"/>
          <w:szCs w:val="16"/>
        </w:rPr>
        <w:pict>
          <v:shape id="_x0000_s1038" type="#_x0000_t32" style="position:absolute;left:0;text-align:left;margin-left:161pt;margin-top:69pt;width:61.75pt;height:28.5pt;flip:x;z-index:251675648;mso-position-horizontal-relative:text;mso-position-vertical-relative:text" o:connectortype="straight"/>
        </w:pict>
      </w:r>
      <w:r>
        <w:rPr>
          <w:b/>
          <w:noProof/>
          <w:sz w:val="16"/>
          <w:szCs w:val="16"/>
        </w:rPr>
        <w:pict>
          <v:shape id="_x0000_s1068" type="#_x0000_t202" style="position:absolute;left:0;text-align:left;margin-left:144.75pt;margin-top:150.85pt;width:16.25pt;height:16.4pt;z-index:251706368;mso-position-horizontal-relative:text;mso-position-vertical-relative:text" stroked="f">
            <v:fill opacity="0"/>
            <v:textbox style="mso-next-textbox:#_x0000_s1068">
              <w:txbxContent>
                <w:p w:rsidR="00E83793" w:rsidRPr="00B46AAA" w:rsidRDefault="00E83793" w:rsidP="00021A84">
                  <w:r>
                    <w:t>2</w:t>
                  </w:r>
                </w:p>
              </w:txbxContent>
            </v:textbox>
          </v:shape>
        </w:pict>
      </w:r>
      <w:r>
        <w:rPr>
          <w:b/>
          <w:noProof/>
          <w:sz w:val="16"/>
          <w:szCs w:val="16"/>
        </w:rPr>
        <w:pict>
          <v:shape id="_x0000_s1041" type="#_x0000_t32" style="position:absolute;left:0;text-align:left;margin-left:2in;margin-top:164.2pt;width:17pt;height:0;flip:x;z-index:251678720;mso-position-horizontal-relative:text;mso-position-vertical-relative:text" o:connectortype="straight"/>
        </w:pict>
      </w:r>
      <w:r>
        <w:rPr>
          <w:b/>
          <w:noProof/>
          <w:sz w:val="16"/>
          <w:szCs w:val="16"/>
        </w:rPr>
        <w:pict>
          <v:shape id="_x0000_s1040" type="#_x0000_t32" style="position:absolute;left:0;text-align:left;margin-left:162.15pt;margin-top:146.95pt;width:41.5pt;height:17.25pt;flip:x;z-index:251677696;mso-position-horizontal-relative:text;mso-position-vertical-relative:text" o:connectortype="straight"/>
        </w:pict>
      </w:r>
      <w:r>
        <w:rPr>
          <w:b/>
          <w:noProof/>
          <w:sz w:val="16"/>
          <w:szCs w:val="16"/>
        </w:rPr>
        <w:pict>
          <v:shape id="_x0000_s1076" type="#_x0000_t202" style="position:absolute;left:0;text-align:left;margin-left:132.95pt;margin-top:303.85pt;width:27.3pt;height:16.4pt;z-index:251714560;mso-position-horizontal-relative:text;mso-position-vertical-relative:text" stroked="f">
            <v:fill opacity="0"/>
            <v:textbox style="mso-next-textbox:#_x0000_s1076">
              <w:txbxContent>
                <w:p w:rsidR="00E83793" w:rsidRPr="00B46AAA" w:rsidRDefault="00E83793" w:rsidP="00021A84">
                  <w:r>
                    <w:t>12</w:t>
                  </w:r>
                </w:p>
              </w:txbxContent>
            </v:textbox>
          </v:shape>
        </w:pict>
      </w:r>
      <w:r>
        <w:rPr>
          <w:b/>
          <w:noProof/>
          <w:sz w:val="16"/>
          <w:szCs w:val="16"/>
        </w:rPr>
        <w:pict>
          <v:shape id="_x0000_s1043" type="#_x0000_t32" style="position:absolute;left:0;text-align:left;margin-left:138.5pt;margin-top:320.25pt;width:17pt;height:0;flip:x;z-index:251680768;mso-position-horizontal-relative:text;mso-position-vertical-relative:text" o:connectortype="straight"/>
        </w:pict>
      </w:r>
      <w:r>
        <w:rPr>
          <w:b/>
          <w:noProof/>
          <w:sz w:val="16"/>
          <w:szCs w:val="16"/>
        </w:rPr>
        <w:pict>
          <v:shape id="_x0000_s1042" type="#_x0000_t32" style="position:absolute;left:0;text-align:left;margin-left:157.2pt;margin-top:320.25pt;width:34pt;height:27.65pt;flip:x y;z-index:251679744;mso-position-horizontal-relative:text;mso-position-vertical-relative:text" o:connectortype="straight"/>
        </w:pict>
      </w:r>
      <w:r>
        <w:rPr>
          <w:b/>
          <w:noProof/>
          <w:sz w:val="16"/>
          <w:szCs w:val="16"/>
        </w:rPr>
        <w:pict>
          <v:shape id="_x0000_s1071" type="#_x0000_t202" style="position:absolute;left:0;text-align:left;margin-left:370.4pt;margin-top:52.6pt;width:18.75pt;height:16.4pt;z-index:251709440;mso-position-horizontal-relative:text;mso-position-vertical-relative:text" stroked="f">
            <v:fill opacity="0"/>
            <v:textbox style="mso-next-textbox:#_x0000_s1071">
              <w:txbxContent>
                <w:p w:rsidR="00E83793" w:rsidRPr="00B46AAA" w:rsidRDefault="00E83793" w:rsidP="00021A84">
                  <w:r>
                    <w:t>7</w:t>
                  </w:r>
                </w:p>
              </w:txbxContent>
            </v:textbox>
          </v:shape>
        </w:pict>
      </w:r>
      <w:r>
        <w:rPr>
          <w:b/>
          <w:noProof/>
          <w:sz w:val="16"/>
          <w:szCs w:val="16"/>
        </w:rPr>
        <w:pict>
          <v:shape id="_x0000_s1047" type="#_x0000_t32" style="position:absolute;left:0;text-align:left;margin-left:372.15pt;margin-top:65.35pt;width:17pt;height:0;z-index:251684864;mso-position-horizontal-relative:text;mso-position-vertical-relative:text" o:connectortype="straight"/>
        </w:pict>
      </w:r>
      <w:r>
        <w:rPr>
          <w:b/>
          <w:noProof/>
          <w:sz w:val="16"/>
          <w:szCs w:val="16"/>
        </w:rPr>
        <w:pict>
          <v:shape id="_x0000_s1070" type="#_x0000_t202" style="position:absolute;left:0;text-align:left;margin-left:372.95pt;margin-top:32.55pt;width:18.75pt;height:16.4pt;z-index:251708416;mso-position-horizontal-relative:text;mso-position-vertical-relative:text" stroked="f">
            <v:fill opacity="0"/>
            <v:textbox style="mso-next-textbox:#_x0000_s1070">
              <w:txbxContent>
                <w:p w:rsidR="00E83793" w:rsidRPr="00B46AAA" w:rsidRDefault="00E83793" w:rsidP="00021A84">
                  <w:r>
                    <w:t>6</w:t>
                  </w:r>
                </w:p>
              </w:txbxContent>
            </v:textbox>
          </v:shape>
        </w:pict>
      </w:r>
      <w:r>
        <w:rPr>
          <w:b/>
          <w:noProof/>
          <w:sz w:val="16"/>
          <w:szCs w:val="16"/>
        </w:rPr>
        <w:pict>
          <v:shape id="_x0000_s1045" type="#_x0000_t32" style="position:absolute;left:0;text-align:left;margin-left:375.3pt;margin-top:47.35pt;width:17pt;height:0;z-index:251682816;mso-position-horizontal-relative:text;mso-position-vertical-relative:text" o:connectortype="straight"/>
        </w:pict>
      </w:r>
      <w:r>
        <w:rPr>
          <w:b/>
          <w:noProof/>
          <w:sz w:val="16"/>
          <w:szCs w:val="16"/>
        </w:rPr>
        <w:pict>
          <v:shape id="_x0000_s1044" type="#_x0000_t32" style="position:absolute;left:0;text-align:left;margin-left:329.55pt;margin-top:34.6pt;width:45.75pt;height:12.75pt;z-index:251681792;mso-position-horizontal-relative:text;mso-position-vertical-relative:text" o:connectortype="straight"/>
        </w:pict>
      </w:r>
      <w:r>
        <w:rPr>
          <w:b/>
          <w:noProof/>
          <w:sz w:val="16"/>
          <w:szCs w:val="16"/>
        </w:rPr>
        <w:pict>
          <v:shape id="_x0000_s1046" type="#_x0000_t32" style="position:absolute;left:0;text-align:left;margin-left:313.7pt;margin-top:47.35pt;width:59.25pt;height:18pt;z-index:251683840;mso-position-horizontal-relative:text;mso-position-vertical-relative:text" o:connectortype="straight"/>
        </w:pict>
      </w:r>
      <w:r>
        <w:rPr>
          <w:b/>
          <w:noProof/>
          <w:sz w:val="16"/>
          <w:szCs w:val="16"/>
        </w:rPr>
        <w:pict>
          <v:shape id="_x0000_s1050" type="#_x0000_t32" style="position:absolute;left:0;text-align:left;margin-left:334.95pt;margin-top:64.4pt;width:45.75pt;height:21pt;z-index:251687936;mso-position-horizontal-relative:text;mso-position-vertical-relative:text" o:connectortype="straight"/>
        </w:pict>
      </w:r>
      <w:r>
        <w:rPr>
          <w:b/>
          <w:noProof/>
          <w:sz w:val="16"/>
          <w:szCs w:val="16"/>
        </w:rPr>
        <w:pict>
          <v:shape id="_x0000_s1048" type="#_x0000_t32" style="position:absolute;left:0;text-align:left;margin-left:300.85pt;margin-top:55.05pt;width:79.85pt;height:57.4pt;z-index:251685888;mso-position-horizontal-relative:text;mso-position-vertical-relative:text" o:connectortype="straight"/>
        </w:pict>
      </w:r>
      <w:r>
        <w:rPr>
          <w:b/>
          <w:noProof/>
          <w:sz w:val="16"/>
          <w:szCs w:val="16"/>
        </w:rPr>
        <w:pict>
          <v:shape id="_x0000_s1055" type="#_x0000_t32" style="position:absolute;left:0;text-align:left;margin-left:385pt;margin-top:197.25pt;width:17pt;height:0;z-index:251693056;mso-position-horizontal-relative:text;mso-position-vertical-relative:text" o:connectortype="straight"/>
        </w:pict>
      </w:r>
      <w:r>
        <w:rPr>
          <w:b/>
          <w:noProof/>
          <w:sz w:val="16"/>
          <w:szCs w:val="16"/>
        </w:rPr>
        <w:pict>
          <v:shape id="_x0000_s1075" type="#_x0000_t202" style="position:absolute;left:0;text-align:left;margin-left:382.45pt;margin-top:183.5pt;width:18.75pt;height:16.4pt;z-index:251713536;mso-position-horizontal-relative:text;mso-position-vertical-relative:text" stroked="f">
            <v:fill opacity="0"/>
            <v:textbox style="mso-next-textbox:#_x0000_s1075">
              <w:txbxContent>
                <w:p w:rsidR="00E83793" w:rsidRPr="00B46AAA" w:rsidRDefault="00E83793" w:rsidP="00021A84">
                  <w:r>
                    <w:t>1</w:t>
                  </w:r>
                </w:p>
              </w:txbxContent>
            </v:textbox>
          </v:shape>
        </w:pict>
      </w:r>
      <w:r>
        <w:rPr>
          <w:b/>
          <w:noProof/>
          <w:sz w:val="16"/>
          <w:szCs w:val="16"/>
        </w:rPr>
        <w:pict>
          <v:shape id="_x0000_s1052" type="#_x0000_t32" style="position:absolute;left:0;text-align:left;margin-left:290.95pt;margin-top:69pt;width:91.5pt;height:69.4pt;z-index:251689984;mso-position-horizontal-relative:text;mso-position-vertical-relative:text" o:connectortype="straight"/>
        </w:pict>
      </w:r>
      <w:r>
        <w:rPr>
          <w:b/>
          <w:noProof/>
          <w:sz w:val="16"/>
          <w:szCs w:val="16"/>
        </w:rPr>
        <w:pict>
          <v:shape id="_x0000_s1053" type="#_x0000_t32" style="position:absolute;left:0;text-align:left;margin-left:382.45pt;margin-top:138.4pt;width:17pt;height:0;z-index:251691008;mso-position-horizontal-relative:text;mso-position-vertical-relative:text" o:connectortype="straight"/>
        </w:pict>
      </w:r>
      <w:r>
        <w:rPr>
          <w:b/>
          <w:noProof/>
          <w:sz w:val="16"/>
          <w:szCs w:val="16"/>
        </w:rPr>
        <w:pict>
          <v:shape id="_x0000_s1074" type="#_x0000_t202" style="position:absolute;left:0;text-align:left;margin-left:382.45pt;margin-top:122pt;width:18.75pt;height:16.4pt;z-index:251712512;mso-position-horizontal-relative:text;mso-position-vertical-relative:text" stroked="f">
            <v:fill opacity="0"/>
            <v:textbox style="mso-next-textbox:#_x0000_s1074">
              <w:txbxContent>
                <w:p w:rsidR="00E83793" w:rsidRPr="00B46AAA" w:rsidRDefault="00E83793" w:rsidP="00021A84">
                  <w:r>
                    <w:t>3</w:t>
                  </w:r>
                </w:p>
              </w:txbxContent>
            </v:textbox>
          </v:shape>
        </w:pict>
      </w:r>
      <w:r>
        <w:rPr>
          <w:b/>
          <w:noProof/>
          <w:sz w:val="16"/>
          <w:szCs w:val="16"/>
          <w:lang w:eastAsia="en-US"/>
        </w:rPr>
        <w:pict>
          <v:shape id="_x0000_s1032" type="#_x0000_t202" style="position:absolute;left:0;text-align:left;margin-left:64.65pt;margin-top:20.15pt;width:17pt;height:327.75pt;z-index:251669504;mso-position-horizontal-relative:text;mso-position-vertical-relative:text;mso-width-relative:margin;mso-height-relative:margin" stroked="f">
            <v:textbox style="mso-next-textbox:#_x0000_s1032">
              <w:txbxContent>
                <w:p w:rsidR="00E83793" w:rsidRPr="006C13A1" w:rsidRDefault="00E83793" w:rsidP="00021A84"/>
              </w:txbxContent>
            </v:textbox>
          </v:shape>
        </w:pict>
      </w:r>
    </w:p>
    <w:p w:rsidR="00021A84" w:rsidRDefault="00021A84" w:rsidP="00021A84">
      <w:pPr>
        <w:ind w:left="851" w:right="45"/>
        <w:jc w:val="center"/>
        <w:rPr>
          <w:b/>
          <w:sz w:val="16"/>
          <w:szCs w:val="16"/>
        </w:rPr>
      </w:pPr>
    </w:p>
    <w:p w:rsidR="00021A84" w:rsidRDefault="00021A84" w:rsidP="00021A84">
      <w:pPr>
        <w:ind w:left="851" w:right="45"/>
        <w:jc w:val="center"/>
        <w:rPr>
          <w:b/>
          <w:sz w:val="16"/>
          <w:szCs w:val="16"/>
        </w:rPr>
      </w:pPr>
    </w:p>
    <w:p w:rsidR="00021A84" w:rsidRDefault="00021A84" w:rsidP="00021A84">
      <w:pPr>
        <w:ind w:left="851" w:right="45"/>
        <w:jc w:val="center"/>
        <w:rPr>
          <w:b/>
          <w:sz w:val="16"/>
          <w:szCs w:val="16"/>
        </w:rPr>
      </w:pPr>
    </w:p>
    <w:p w:rsidR="00021A84" w:rsidRDefault="00021A84" w:rsidP="00021A84">
      <w:pPr>
        <w:ind w:left="851" w:right="45"/>
        <w:jc w:val="center"/>
        <w:rPr>
          <w:b/>
          <w:sz w:val="16"/>
          <w:szCs w:val="16"/>
        </w:rPr>
      </w:pPr>
    </w:p>
    <w:p w:rsidR="00021A84" w:rsidRPr="00B91DEE" w:rsidRDefault="00021A84" w:rsidP="00021A84">
      <w:pPr>
        <w:ind w:left="142" w:right="45" w:firstLine="709"/>
        <w:jc w:val="center"/>
        <w:rPr>
          <w:sz w:val="22"/>
          <w:szCs w:val="22"/>
        </w:rPr>
      </w:pPr>
      <w:r w:rsidRPr="00B91DEE">
        <w:rPr>
          <w:sz w:val="22"/>
          <w:szCs w:val="22"/>
        </w:rPr>
        <w:t>Рисунок 1- Общий вид изделия.</w:t>
      </w:r>
    </w:p>
    <w:p w:rsidR="00021A84" w:rsidRPr="00B91DEE" w:rsidRDefault="00021A84" w:rsidP="00021A84">
      <w:pPr>
        <w:ind w:left="142" w:right="45" w:firstLine="709"/>
        <w:jc w:val="center"/>
        <w:rPr>
          <w:sz w:val="22"/>
          <w:szCs w:val="22"/>
        </w:rPr>
      </w:pPr>
    </w:p>
    <w:p w:rsidR="00021A84" w:rsidRPr="00B91DEE" w:rsidRDefault="00021A84" w:rsidP="00021A84">
      <w:pPr>
        <w:ind w:left="142" w:right="45" w:firstLine="142"/>
        <w:jc w:val="both"/>
        <w:rPr>
          <w:sz w:val="22"/>
          <w:szCs w:val="22"/>
        </w:rPr>
      </w:pPr>
      <w:r w:rsidRPr="00B91DEE">
        <w:rPr>
          <w:sz w:val="22"/>
          <w:szCs w:val="22"/>
        </w:rPr>
        <w:t xml:space="preserve">                  1 – Панель генераторная (ПГ); 2 – Панель приемная (ПП); 3 - Перекладина передняя (П1); 4 - Перекладина задняя (П2); 5 – Блок приемно-генераторный (БПГ); 6 – Блок питания (БП); 7 - Колпак; 8 - Крыша; 9 - Поддон; 10 - Саморезы для крепления крыши с защитными пластиковыми колпачками; 11- Болты; 12 - Уголки для крепления к полу.</w:t>
      </w:r>
    </w:p>
    <w:p w:rsidR="00021A84" w:rsidRPr="00B91DEE" w:rsidRDefault="00021A84" w:rsidP="00021A84">
      <w:pPr>
        <w:ind w:right="45"/>
        <w:rPr>
          <w:b/>
          <w:sz w:val="22"/>
          <w:szCs w:val="22"/>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21A84">
      <w:pPr>
        <w:jc w:val="center"/>
        <w:rPr>
          <w:sz w:val="16"/>
        </w:rPr>
      </w:pPr>
    </w:p>
    <w:p w:rsidR="00771EFA" w:rsidRDefault="00771EFA" w:rsidP="00065535">
      <w:pPr>
        <w:rPr>
          <w:sz w:val="16"/>
        </w:rPr>
      </w:pPr>
    </w:p>
    <w:p w:rsidR="00771EFA" w:rsidRDefault="00771EFA" w:rsidP="00771EFA">
      <w:pPr>
        <w:jc w:val="center"/>
        <w:rPr>
          <w:sz w:val="16"/>
        </w:rPr>
      </w:pPr>
      <w:r>
        <w:rPr>
          <w:noProof/>
          <w:color w:val="FF0000"/>
          <w:sz w:val="16"/>
        </w:rPr>
        <w:lastRenderedPageBreak/>
        <w:drawing>
          <wp:inline distT="0" distB="0" distL="0" distR="0">
            <wp:extent cx="3853180" cy="2362835"/>
            <wp:effectExtent l="19050" t="0" r="0" b="0"/>
            <wp:docPr id="15" name="Рисунок 15" descr="Панель Гвозд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нель Гвоздики"/>
                    <pic:cNvPicPr>
                      <a:picLocks noChangeAspect="1" noChangeArrowheads="1"/>
                    </pic:cNvPicPr>
                  </pic:nvPicPr>
                  <pic:blipFill>
                    <a:blip r:embed="rId8" cstate="print"/>
                    <a:srcRect/>
                    <a:stretch>
                      <a:fillRect/>
                    </a:stretch>
                  </pic:blipFill>
                  <pic:spPr bwMode="auto">
                    <a:xfrm>
                      <a:off x="0" y="0"/>
                      <a:ext cx="3853180" cy="2362835"/>
                    </a:xfrm>
                    <a:prstGeom prst="rect">
                      <a:avLst/>
                    </a:prstGeom>
                    <a:noFill/>
                    <a:ln w="9525">
                      <a:noFill/>
                      <a:miter lim="800000"/>
                      <a:headEnd/>
                      <a:tailEnd/>
                    </a:ln>
                  </pic:spPr>
                </pic:pic>
              </a:graphicData>
            </a:graphic>
          </wp:inline>
        </w:drawing>
      </w:r>
      <w:r>
        <w:rPr>
          <w:sz w:val="16"/>
        </w:rPr>
        <w:t xml:space="preserve">                          </w:t>
      </w:r>
    </w:p>
    <w:p w:rsidR="00771EFA" w:rsidRPr="00B91DEE" w:rsidRDefault="00771EFA" w:rsidP="00771EFA">
      <w:pPr>
        <w:jc w:val="center"/>
        <w:rPr>
          <w:sz w:val="22"/>
          <w:szCs w:val="22"/>
        </w:rPr>
      </w:pPr>
      <w:r w:rsidRPr="00B91DEE">
        <w:rPr>
          <w:sz w:val="22"/>
          <w:szCs w:val="22"/>
        </w:rPr>
        <w:t xml:space="preserve">                                    </w:t>
      </w:r>
    </w:p>
    <w:p w:rsidR="00771EFA" w:rsidRPr="00B91DEE" w:rsidRDefault="00771EFA" w:rsidP="00771EFA">
      <w:pPr>
        <w:jc w:val="center"/>
        <w:rPr>
          <w:sz w:val="22"/>
          <w:szCs w:val="22"/>
        </w:rPr>
      </w:pPr>
      <w:r w:rsidRPr="00B91DEE">
        <w:rPr>
          <w:sz w:val="22"/>
          <w:szCs w:val="22"/>
        </w:rPr>
        <w:t>Рисунок 2- БПГ (вид сзади)</w:t>
      </w:r>
    </w:p>
    <w:p w:rsidR="00771EFA" w:rsidRPr="00B91DEE" w:rsidRDefault="00771EFA" w:rsidP="00771EFA">
      <w:pPr>
        <w:rPr>
          <w:sz w:val="22"/>
          <w:szCs w:val="22"/>
        </w:rPr>
      </w:pPr>
    </w:p>
    <w:p w:rsidR="00771EFA" w:rsidRPr="00B91DEE" w:rsidRDefault="00771EFA" w:rsidP="00771EFA">
      <w:pPr>
        <w:ind w:left="142" w:right="45" w:firstLine="709"/>
        <w:jc w:val="both"/>
        <w:rPr>
          <w:sz w:val="22"/>
          <w:szCs w:val="22"/>
        </w:rPr>
      </w:pPr>
      <w:r w:rsidRPr="00B91DEE">
        <w:rPr>
          <w:sz w:val="22"/>
          <w:szCs w:val="22"/>
        </w:rPr>
        <w:t>1-Гнездо питания; 2 – Гнезда синхронизации;  3 - Ушки для крепления БПГ к П1;  4- Кабель с разъёмом генераторный;  5- Кабель с разъёмом приёмный;  6- Отверстие для источника звука.</w:t>
      </w:r>
    </w:p>
    <w:p w:rsidR="00771EFA" w:rsidRPr="00B91DEE" w:rsidRDefault="00771EFA" w:rsidP="00771EFA">
      <w:pPr>
        <w:jc w:val="both"/>
        <w:rPr>
          <w:sz w:val="22"/>
          <w:szCs w:val="22"/>
        </w:rPr>
      </w:pPr>
    </w:p>
    <w:p w:rsidR="00771EFA" w:rsidRPr="00B91DEE" w:rsidRDefault="00771EFA" w:rsidP="00771EFA">
      <w:pPr>
        <w:ind w:left="142" w:right="45" w:firstLine="425"/>
        <w:jc w:val="both"/>
        <w:rPr>
          <w:sz w:val="22"/>
          <w:szCs w:val="22"/>
        </w:rPr>
      </w:pPr>
      <w:r w:rsidRPr="00B91DEE">
        <w:rPr>
          <w:sz w:val="22"/>
          <w:szCs w:val="22"/>
        </w:rPr>
        <w:t>6.2.8 В случае одновременной работы 2-х  металлообнаружителей их следует расположить так как показано на рисунке 3 и включить, при этом параметр ГН=95 у одного металлообнаружителя (заводская установка), у другого металлообнаружителя ГН=81. Устанавливается через клавиши установки режимов работы.</w:t>
      </w:r>
    </w:p>
    <w:p w:rsidR="00771EFA" w:rsidRDefault="00771EFA" w:rsidP="00771EFA">
      <w:pPr>
        <w:ind w:right="45"/>
        <w:jc w:val="both"/>
      </w:pPr>
      <w:r>
        <w:t xml:space="preserve">                              </w:t>
      </w:r>
    </w:p>
    <w:p w:rsidR="00771EFA" w:rsidRDefault="00F51E03" w:rsidP="00771EFA">
      <w:pPr>
        <w:ind w:right="45"/>
        <w:jc w:val="both"/>
        <w:rPr>
          <w:sz w:val="16"/>
        </w:rPr>
      </w:pPr>
      <w:r w:rsidRPr="00F51E03">
        <w:rPr>
          <w:noProof/>
        </w:rPr>
        <w:pict>
          <v:line id="_x0000_s1088" style="position:absolute;left:0;text-align:left;flip:y;z-index:251727872" from="173.55pt,.35pt" to="173.55pt,27.35pt"/>
        </w:pict>
      </w:r>
      <w:r w:rsidRPr="00F51E03">
        <w:rPr>
          <w:noProof/>
        </w:rPr>
        <w:pict>
          <v:line id="_x0000_s1087" style="position:absolute;left:0;text-align:left;flip:y;z-index:251726848" from="145.35pt,.35pt" to="145.35pt,27.35pt"/>
        </w:pict>
      </w:r>
      <w:r w:rsidR="00771EFA">
        <w:rPr>
          <w:sz w:val="16"/>
        </w:rPr>
        <w:t xml:space="preserve">                                             ПГ                ПП       </w:t>
      </w:r>
      <w:r w:rsidR="00771EFA">
        <w:rPr>
          <w:sz w:val="16"/>
          <w:lang w:val="en-US"/>
        </w:rPr>
        <w:t>d</w:t>
      </w:r>
      <w:r w:rsidR="00771EFA">
        <w:rPr>
          <w:sz w:val="16"/>
        </w:rPr>
        <w:t xml:space="preserve">         ПП             ПГ                                       </w:t>
      </w:r>
    </w:p>
    <w:p w:rsidR="00771EFA" w:rsidRDefault="00F51E03" w:rsidP="00771EFA">
      <w:pPr>
        <w:ind w:right="45"/>
        <w:jc w:val="both"/>
      </w:pPr>
      <w:r>
        <w:rPr>
          <w:noProof/>
        </w:rPr>
        <w:pict>
          <v:line id="_x0000_s1089" style="position:absolute;left:0;text-align:left;z-index:251728896" from="146.55pt,.35pt" to="173.55pt,.35pt">
            <v:stroke startarrow="classic" startarrowwidth="narrow" startarrowlength="long" endarrow="classic" endarrowwidth="narrow" endarrowlength="long"/>
          </v:line>
        </w:pict>
      </w:r>
      <w:r w:rsidRPr="00F51E03">
        <w:rPr>
          <w:noProof/>
          <w:sz w:val="16"/>
        </w:rPr>
        <w:pict>
          <v:rect id="_x0000_s1079" style="position:absolute;left:0;text-align:left;margin-left:218.55pt;margin-top:4.15pt;width:9pt;height:63pt;z-index:251718656" strokeweight="1pt"/>
        </w:pict>
      </w:r>
      <w:r w:rsidRPr="00F51E03">
        <w:rPr>
          <w:noProof/>
          <w:sz w:val="16"/>
        </w:rPr>
        <w:pict>
          <v:rect id="_x0000_s1077" style="position:absolute;left:0;text-align:left;margin-left:173.55pt;margin-top:4.15pt;width:9pt;height:63pt;z-index:251716608" strokeweight="1pt"/>
        </w:pict>
      </w:r>
      <w:r w:rsidR="00771EFA">
        <w:rPr>
          <w:sz w:val="16"/>
        </w:rPr>
        <w:t xml:space="preserve">            </w:t>
      </w:r>
      <w:r w:rsidR="00771EFA">
        <w:t xml:space="preserve">                                            </w:t>
      </w:r>
      <w:r w:rsidRPr="00F51E03">
        <w:rPr>
          <w:noProof/>
          <w:sz w:val="16"/>
        </w:rPr>
        <w:pict>
          <v:rect id="_x0000_s1084" style="position:absolute;left:0;text-align:left;margin-left:136.35pt;margin-top:4.15pt;width:9pt;height:63pt;z-index:251723776;mso-position-horizontal-relative:text;mso-position-vertical-relative:text" strokeweight="1pt"/>
        </w:pict>
      </w:r>
      <w:r w:rsidRPr="00F51E03">
        <w:rPr>
          <w:noProof/>
          <w:sz w:val="16"/>
        </w:rPr>
        <w:pict>
          <v:rect id="_x0000_s1083" style="position:absolute;left:0;text-align:left;margin-left:91.35pt;margin-top:4.15pt;width:9pt;height:63pt;z-index:251722752;mso-position-horizontal-relative:text;mso-position-vertical-relative:text" strokeweight="1pt"/>
        </w:pict>
      </w:r>
    </w:p>
    <w:p w:rsidR="00771EFA" w:rsidRDefault="00F51E03" w:rsidP="00771EFA">
      <w:pPr>
        <w:ind w:right="45"/>
        <w:jc w:val="both"/>
      </w:pPr>
      <w:r w:rsidRPr="00F51E03">
        <w:rPr>
          <w:noProof/>
          <w:sz w:val="16"/>
        </w:rPr>
        <w:pict>
          <v:rect id="_x0000_s1078" style="position:absolute;left:0;text-align:left;margin-left:182.55pt;margin-top:1.65pt;width:36pt;height:9pt;z-index:251717632" strokeweight="1pt"/>
        </w:pict>
      </w:r>
      <w:r w:rsidRPr="00F51E03">
        <w:rPr>
          <w:noProof/>
          <w:sz w:val="16"/>
        </w:rPr>
        <w:pict>
          <v:rect id="_x0000_s1085" style="position:absolute;left:0;text-align:left;margin-left:100.35pt;margin-top:1.65pt;width:36pt;height:9pt;z-index:251724800" strokeweight="1pt"/>
        </w:pict>
      </w:r>
    </w:p>
    <w:p w:rsidR="00771EFA" w:rsidRDefault="00771EFA" w:rsidP="00771EFA">
      <w:pPr>
        <w:ind w:right="45"/>
        <w:jc w:val="both"/>
      </w:pPr>
    </w:p>
    <w:p w:rsidR="00771EFA" w:rsidRDefault="00771EFA" w:rsidP="00771EFA">
      <w:pPr>
        <w:ind w:left="142" w:right="45"/>
        <w:jc w:val="both"/>
        <w:rPr>
          <w:sz w:val="16"/>
        </w:rPr>
      </w:pPr>
      <w:r>
        <w:rPr>
          <w:sz w:val="16"/>
        </w:rPr>
        <w:t xml:space="preserve">                                                   МО 1                                МО 2                                                                 </w:t>
      </w:r>
    </w:p>
    <w:p w:rsidR="00771EFA" w:rsidRDefault="00F51E03" w:rsidP="00771EFA">
      <w:pPr>
        <w:ind w:left="142" w:right="45" w:firstLine="709"/>
        <w:jc w:val="both"/>
        <w:rPr>
          <w:sz w:val="16"/>
        </w:rPr>
      </w:pPr>
      <w:r>
        <w:rPr>
          <w:noProof/>
          <w:sz w:val="16"/>
        </w:rPr>
        <w:pict>
          <v:rect id="_x0000_s1080" style="position:absolute;left:0;text-align:left;margin-left:182.55pt;margin-top:5.45pt;width:36pt;height:9pt;z-index:251719680" strokeweight="1pt"/>
        </w:pict>
      </w:r>
      <w:r>
        <w:rPr>
          <w:noProof/>
          <w:sz w:val="16"/>
        </w:rPr>
        <w:pict>
          <v:rect id="_x0000_s1086" style="position:absolute;left:0;text-align:left;margin-left:100.35pt;margin-top:5.45pt;width:36pt;height:9pt;z-index:251725824" strokeweight="1pt"/>
        </w:pict>
      </w:r>
    </w:p>
    <w:p w:rsidR="00771EFA" w:rsidRDefault="00F51E03" w:rsidP="00771EFA">
      <w:pPr>
        <w:ind w:left="142" w:right="45" w:firstLine="709"/>
        <w:jc w:val="both"/>
        <w:rPr>
          <w:sz w:val="16"/>
        </w:rPr>
      </w:pPr>
      <w:r>
        <w:rPr>
          <w:noProof/>
          <w:sz w:val="16"/>
        </w:rPr>
        <w:pict>
          <v:rect id="_x0000_s1081" style="position:absolute;left:0;text-align:left;margin-left:192.6pt;margin-top:5.25pt;width:18pt;height:9pt;z-index:251720704" strokeweight="1pt"/>
        </w:pict>
      </w:r>
      <w:r w:rsidRPr="00F51E03">
        <w:rPr>
          <w:noProof/>
        </w:rPr>
        <w:pict>
          <v:rect id="_x0000_s1082" style="position:absolute;left:0;text-align:left;margin-left:109.35pt;margin-top:5.25pt;width:18pt;height:9pt;z-index:251721728" strokeweight="1pt"/>
        </w:pict>
      </w:r>
    </w:p>
    <w:p w:rsidR="00771EFA" w:rsidRDefault="00771EFA" w:rsidP="00771EFA">
      <w:pPr>
        <w:ind w:left="142" w:right="45" w:firstLine="709"/>
        <w:jc w:val="both"/>
        <w:rPr>
          <w:sz w:val="16"/>
        </w:rPr>
      </w:pPr>
      <w:r>
        <w:rPr>
          <w:sz w:val="16"/>
        </w:rPr>
        <w:t xml:space="preserve">                                                                                          </w:t>
      </w:r>
    </w:p>
    <w:p w:rsidR="00771EFA" w:rsidRDefault="00771EFA" w:rsidP="00771EFA">
      <w:pPr>
        <w:ind w:left="142" w:right="45" w:firstLine="709"/>
        <w:jc w:val="both"/>
        <w:rPr>
          <w:sz w:val="16"/>
        </w:rPr>
      </w:pPr>
      <w:r>
        <w:rPr>
          <w:sz w:val="16"/>
        </w:rPr>
        <w:t xml:space="preserve">                                                                            </w:t>
      </w:r>
    </w:p>
    <w:p w:rsidR="00771EFA" w:rsidRDefault="00771EFA" w:rsidP="00771EFA">
      <w:pPr>
        <w:ind w:left="142" w:right="45" w:firstLine="709"/>
        <w:jc w:val="both"/>
        <w:rPr>
          <w:sz w:val="16"/>
        </w:rPr>
      </w:pPr>
    </w:p>
    <w:p w:rsidR="00771EFA" w:rsidRDefault="00771EFA" w:rsidP="00771EFA">
      <w:pPr>
        <w:ind w:left="142" w:right="45" w:firstLine="709"/>
        <w:jc w:val="both"/>
        <w:rPr>
          <w:sz w:val="16"/>
        </w:rPr>
      </w:pPr>
    </w:p>
    <w:p w:rsidR="00771EFA" w:rsidRPr="00333560" w:rsidRDefault="00771EFA" w:rsidP="00771EFA">
      <w:pPr>
        <w:ind w:left="142" w:right="45" w:firstLine="709"/>
        <w:jc w:val="both"/>
        <w:rPr>
          <w:sz w:val="24"/>
          <w:szCs w:val="24"/>
        </w:rPr>
      </w:pPr>
      <w:r w:rsidRPr="00333560">
        <w:rPr>
          <w:sz w:val="24"/>
          <w:szCs w:val="24"/>
        </w:rPr>
        <w:t>Рисунок 3 - Вариант расположения  2-х металлообнаружителей (вид сверху).</w:t>
      </w:r>
    </w:p>
    <w:p w:rsidR="00771EFA" w:rsidRPr="00333560" w:rsidRDefault="00771EFA" w:rsidP="00771EFA">
      <w:pPr>
        <w:ind w:left="142" w:right="45" w:firstLine="709"/>
        <w:rPr>
          <w:sz w:val="24"/>
          <w:szCs w:val="24"/>
        </w:rPr>
      </w:pPr>
    </w:p>
    <w:p w:rsidR="00771EFA" w:rsidRPr="00333560" w:rsidRDefault="00771EFA" w:rsidP="00771EFA">
      <w:pPr>
        <w:ind w:left="142" w:right="45" w:firstLine="709"/>
        <w:rPr>
          <w:sz w:val="24"/>
          <w:szCs w:val="24"/>
        </w:rPr>
      </w:pPr>
      <w:r w:rsidRPr="00333560">
        <w:rPr>
          <w:sz w:val="24"/>
          <w:szCs w:val="24"/>
        </w:rPr>
        <w:t xml:space="preserve">МО – металлообнаружитель;  ПГ - панель генераторная; ПП -  панель приёмная;             d – минимальное расстояние между МО, не менее  1м. </w:t>
      </w:r>
    </w:p>
    <w:p w:rsidR="00771EFA" w:rsidRPr="00333560" w:rsidRDefault="00771EFA" w:rsidP="00771EFA">
      <w:pPr>
        <w:ind w:left="142" w:right="45" w:firstLine="709"/>
        <w:rPr>
          <w:sz w:val="24"/>
          <w:szCs w:val="24"/>
        </w:rPr>
      </w:pPr>
    </w:p>
    <w:p w:rsidR="00771EFA" w:rsidRPr="00333560" w:rsidRDefault="00771EFA" w:rsidP="00771EFA">
      <w:pPr>
        <w:ind w:left="142" w:right="45" w:firstLine="709"/>
        <w:rPr>
          <w:sz w:val="24"/>
          <w:szCs w:val="24"/>
        </w:rPr>
      </w:pPr>
      <w:r w:rsidRPr="00333560">
        <w:rPr>
          <w:sz w:val="24"/>
          <w:szCs w:val="24"/>
        </w:rPr>
        <w:t>6.2.9  Отключить общее питание сети 220В металлообнаружителей и включить его снова</w:t>
      </w:r>
    </w:p>
    <w:p w:rsidR="00771EFA" w:rsidRPr="00333560" w:rsidRDefault="00771EFA" w:rsidP="00771EFA">
      <w:pPr>
        <w:ind w:left="142" w:right="45" w:firstLine="709"/>
        <w:rPr>
          <w:sz w:val="24"/>
          <w:szCs w:val="24"/>
        </w:rPr>
      </w:pPr>
    </w:p>
    <w:p w:rsidR="00771EFA" w:rsidRDefault="00771EFA"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21A84">
      <w:pPr>
        <w:jc w:val="center"/>
        <w:rPr>
          <w:sz w:val="16"/>
        </w:rPr>
      </w:pPr>
    </w:p>
    <w:p w:rsidR="003D39EE" w:rsidRDefault="003D39EE" w:rsidP="00065535">
      <w:pPr>
        <w:rPr>
          <w:sz w:val="16"/>
        </w:rPr>
      </w:pPr>
    </w:p>
    <w:p w:rsidR="003D39EE" w:rsidRDefault="003D39EE" w:rsidP="00021A84">
      <w:pPr>
        <w:jc w:val="center"/>
        <w:rPr>
          <w:sz w:val="16"/>
        </w:rPr>
      </w:pPr>
    </w:p>
    <w:p w:rsidR="00D07A80" w:rsidRPr="00333560" w:rsidRDefault="00F51E03" w:rsidP="00D07A80">
      <w:pPr>
        <w:rPr>
          <w:sz w:val="28"/>
          <w:szCs w:val="28"/>
        </w:rPr>
      </w:pPr>
      <w:r w:rsidRPr="00F51E03">
        <w:rPr>
          <w:noProof/>
        </w:rPr>
        <w:lastRenderedPageBreak/>
        <w:pict>
          <v:shape id="_x0000_s1091" type="#_x0000_t202" style="position:absolute;margin-left:10.35pt;margin-top:3.05pt;width:36pt;height:36pt;z-index:251732992">
            <v:fill color2="black" angle="-45" type="gradient"/>
            <v:textbox style="mso-next-textbox:#_x0000_s1091">
              <w:txbxContent>
                <w:p w:rsidR="00E83793" w:rsidRDefault="00E83793" w:rsidP="00D07A80">
                  <w:pPr>
                    <w:rPr>
                      <w:color w:val="FFFFFF"/>
                      <w:sz w:val="36"/>
                    </w:rPr>
                  </w:pPr>
                  <w:r>
                    <w:rPr>
                      <w:color w:val="FFFFFF"/>
                      <w:sz w:val="36"/>
                    </w:rPr>
                    <w:t xml:space="preserve">  7</w:t>
                  </w:r>
                </w:p>
                <w:p w:rsidR="00E83793" w:rsidRDefault="00E83793" w:rsidP="00D07A80">
                  <w:pPr>
                    <w:rPr>
                      <w:sz w:val="36"/>
                    </w:rPr>
                  </w:pPr>
                </w:p>
              </w:txbxContent>
            </v:textbox>
          </v:shape>
        </w:pict>
      </w:r>
    </w:p>
    <w:p w:rsidR="00D07A80" w:rsidRPr="002510B2" w:rsidRDefault="00D07A80" w:rsidP="00D07A80">
      <w:pPr>
        <w:ind w:left="850" w:right="45"/>
        <w:jc w:val="center"/>
        <w:rPr>
          <w:b/>
          <w:sz w:val="22"/>
          <w:szCs w:val="22"/>
        </w:rPr>
      </w:pPr>
      <w:r w:rsidRPr="002510B2">
        <w:rPr>
          <w:b/>
          <w:sz w:val="22"/>
          <w:szCs w:val="22"/>
        </w:rPr>
        <w:t>Включение и проверка работоспособности изделия</w:t>
      </w:r>
    </w:p>
    <w:p w:rsidR="00D07A80" w:rsidRPr="002510B2" w:rsidRDefault="00D07A80" w:rsidP="00D07A80">
      <w:pPr>
        <w:ind w:left="1020"/>
        <w:rPr>
          <w:b/>
          <w:sz w:val="22"/>
          <w:szCs w:val="22"/>
        </w:rPr>
      </w:pPr>
      <w:r w:rsidRPr="002510B2">
        <w:rPr>
          <w:b/>
          <w:sz w:val="22"/>
          <w:szCs w:val="22"/>
        </w:rPr>
        <w:t xml:space="preserve"> </w:t>
      </w:r>
    </w:p>
    <w:p w:rsidR="00D07A80" w:rsidRPr="000D2D24" w:rsidRDefault="00D07A80" w:rsidP="00546DCE">
      <w:pPr>
        <w:jc w:val="both"/>
        <w:rPr>
          <w:sz w:val="22"/>
          <w:szCs w:val="22"/>
        </w:rPr>
      </w:pPr>
      <w:r w:rsidRPr="002510B2">
        <w:rPr>
          <w:sz w:val="22"/>
          <w:szCs w:val="22"/>
        </w:rPr>
        <w:t xml:space="preserve">                </w:t>
      </w:r>
    </w:p>
    <w:p w:rsidR="00D07A80" w:rsidRPr="002510B2" w:rsidRDefault="00D07A80" w:rsidP="00D07A80">
      <w:pPr>
        <w:ind w:left="284" w:right="45" w:firstLine="283"/>
        <w:jc w:val="both"/>
        <w:rPr>
          <w:sz w:val="22"/>
          <w:szCs w:val="22"/>
        </w:rPr>
      </w:pPr>
      <w:r w:rsidRPr="002510B2">
        <w:rPr>
          <w:sz w:val="22"/>
          <w:szCs w:val="22"/>
        </w:rPr>
        <w:t>7.1. Включение и проверка работоспособности изделия</w:t>
      </w:r>
    </w:p>
    <w:p w:rsidR="00D07A80" w:rsidRPr="002510B2" w:rsidRDefault="00D07A80" w:rsidP="00D07A80">
      <w:pPr>
        <w:ind w:left="284" w:right="45" w:firstLine="283"/>
        <w:jc w:val="both"/>
        <w:rPr>
          <w:sz w:val="22"/>
          <w:szCs w:val="22"/>
        </w:rPr>
      </w:pPr>
    </w:p>
    <w:p w:rsidR="00D07A80" w:rsidRPr="002510B2" w:rsidRDefault="00D07A80" w:rsidP="00D07A80">
      <w:pPr>
        <w:ind w:left="284" w:right="45" w:firstLine="283"/>
        <w:jc w:val="both"/>
        <w:rPr>
          <w:sz w:val="22"/>
          <w:szCs w:val="22"/>
        </w:rPr>
      </w:pPr>
      <w:r w:rsidRPr="002510B2">
        <w:rPr>
          <w:sz w:val="22"/>
          <w:szCs w:val="22"/>
        </w:rPr>
        <w:t>7.1.1. Подать сетевое напряжение на БП через сетевой кабель.</w:t>
      </w:r>
    </w:p>
    <w:p w:rsidR="00D07A80" w:rsidRPr="002510B2" w:rsidRDefault="00D07A80" w:rsidP="00D07A80">
      <w:pPr>
        <w:ind w:left="284" w:right="45" w:firstLine="283"/>
        <w:jc w:val="both"/>
        <w:rPr>
          <w:sz w:val="22"/>
          <w:szCs w:val="22"/>
        </w:rPr>
      </w:pPr>
    </w:p>
    <w:p w:rsidR="00D07A80" w:rsidRPr="002510B2" w:rsidRDefault="00D07A80" w:rsidP="00D07A80">
      <w:pPr>
        <w:ind w:left="284" w:right="45" w:firstLine="283"/>
        <w:jc w:val="both"/>
        <w:rPr>
          <w:sz w:val="22"/>
          <w:szCs w:val="22"/>
        </w:rPr>
      </w:pPr>
      <w:r w:rsidRPr="002510B2">
        <w:rPr>
          <w:sz w:val="22"/>
          <w:szCs w:val="22"/>
        </w:rPr>
        <w:t xml:space="preserve">7.1.2. Установить сетевой переключатель БП в положение «1».  Не более чем  через        60с металлообнаружитель должен перейти в рабочее состояние, а индикатор уровня помехи, сигнала и тревоги (ЛИУ) должен выключиться  (см. рисунок 4).  </w:t>
      </w:r>
    </w:p>
    <w:p w:rsidR="00D07A80" w:rsidRPr="006B1652" w:rsidRDefault="00F51E03" w:rsidP="00A06FCB">
      <w:pPr>
        <w:ind w:left="284" w:right="45" w:firstLine="283"/>
        <w:jc w:val="both"/>
        <w:rPr>
          <w:sz w:val="28"/>
          <w:szCs w:val="28"/>
        </w:rPr>
      </w:pPr>
      <w:r>
        <w:rPr>
          <w:noProof/>
          <w:sz w:val="28"/>
          <w:szCs w:val="28"/>
        </w:rPr>
        <w:pict>
          <v:shape id="_x0000_s1150" type="#_x0000_t202" style="position:absolute;left:0;text-align:left;margin-left:333.05pt;margin-top:14.7pt;width:3.55pt;height:6.8pt;z-index:251659263" stroked="f">
            <v:textbox>
              <w:txbxContent>
                <w:p w:rsidR="00E83793" w:rsidRDefault="00E83793"/>
              </w:txbxContent>
            </v:textbox>
          </v:shape>
        </w:pict>
      </w:r>
      <w:r w:rsidR="00D07A80" w:rsidRPr="00333560">
        <w:rPr>
          <w:sz w:val="28"/>
          <w:szCs w:val="28"/>
        </w:rPr>
        <w:t xml:space="preserve">                                                                                </w:t>
      </w:r>
      <w:r w:rsidR="00D02572">
        <w:rPr>
          <w:sz w:val="28"/>
          <w:szCs w:val="28"/>
        </w:rPr>
        <w:t xml:space="preserve">                               </w:t>
      </w:r>
      <w:r>
        <w:rPr>
          <w:noProof/>
          <w:sz w:val="28"/>
          <w:szCs w:val="28"/>
          <w:lang w:eastAsia="en-US"/>
        </w:rPr>
        <w:pict>
          <v:shape id="_x0000_s1149" type="#_x0000_t202" style="position:absolute;left:0;text-align:left;margin-left:245.35pt;margin-top:13.85pt;width:17pt;height:18.7pt;z-index:251658238;mso-height-percent:200;mso-position-horizontal-relative:text;mso-position-vertical-relative:text;mso-height-percent:200;mso-width-relative:margin;mso-height-relative:margin" stroked="f">
            <v:textbox style="mso-fit-shape-to-text:t">
              <w:txbxContent>
                <w:p w:rsidR="00E83793" w:rsidRPr="00C660D4" w:rsidRDefault="00E83793" w:rsidP="00C660D4">
                  <w:pPr>
                    <w:rPr>
                      <w:lang w:val="en-US"/>
                    </w:rPr>
                  </w:pPr>
                  <w:r>
                    <w:rPr>
                      <w:lang w:val="en-US"/>
                    </w:rPr>
                    <w:t>1</w:t>
                  </w:r>
                </w:p>
              </w:txbxContent>
            </v:textbox>
          </v:shape>
        </w:pict>
      </w:r>
      <w:r w:rsidR="00A6731A">
        <w:rPr>
          <w:sz w:val="28"/>
          <w:szCs w:val="28"/>
        </w:rPr>
        <w:t xml:space="preserve">     </w:t>
      </w:r>
    </w:p>
    <w:p w:rsidR="00D07A80" w:rsidRPr="00333560" w:rsidRDefault="00F51E03" w:rsidP="00D07A80">
      <w:pPr>
        <w:ind w:right="45"/>
        <w:rPr>
          <w:sz w:val="28"/>
          <w:szCs w:val="28"/>
        </w:rPr>
      </w:pPr>
      <w:r>
        <w:rPr>
          <w:noProof/>
          <w:sz w:val="28"/>
          <w:szCs w:val="28"/>
          <w:lang w:eastAsia="en-US"/>
        </w:rPr>
        <w:pict>
          <v:shape id="_x0000_s1151" type="#_x0000_t202" style="position:absolute;margin-left:298.35pt;margin-top:5.55pt;width:18pt;height:18.7pt;z-index:251657213;mso-height-percent:200;mso-height-percent:200;mso-width-relative:margin;mso-height-relative:margin" stroked="f">
            <v:textbox style="mso-fit-shape-to-text:t">
              <w:txbxContent>
                <w:p w:rsidR="00E83793" w:rsidRDefault="00E83793">
                  <w:r>
                    <w:rPr>
                      <w:lang w:val="en-US"/>
                    </w:rPr>
                    <w:t>2</w:t>
                  </w:r>
                </w:p>
              </w:txbxContent>
            </v:textbox>
          </v:shape>
        </w:pict>
      </w:r>
      <w:r>
        <w:rPr>
          <w:noProof/>
          <w:sz w:val="28"/>
          <w:szCs w:val="28"/>
        </w:rPr>
        <w:pict>
          <v:line id="_x0000_s1111" style="position:absolute;z-index:251753472" from="244.35pt,13.95pt" to="262.35pt,13.95pt"/>
        </w:pict>
      </w:r>
      <w:r>
        <w:rPr>
          <w:noProof/>
          <w:sz w:val="28"/>
          <w:szCs w:val="28"/>
        </w:rPr>
        <w:pict>
          <v:line id="_x0000_s1117" style="position:absolute;flip:y;z-index:251759616" from="199.35pt,13.95pt" to="244.35pt,49.95pt"/>
        </w:pict>
      </w:r>
      <w:r w:rsidR="00D07A80" w:rsidRPr="00333560">
        <w:rPr>
          <w:sz w:val="28"/>
          <w:szCs w:val="28"/>
        </w:rPr>
        <w:t xml:space="preserve">                                             </w:t>
      </w:r>
    </w:p>
    <w:p w:rsidR="00D07A80" w:rsidRPr="00333560" w:rsidRDefault="00F51E03" w:rsidP="00D07A80">
      <w:pPr>
        <w:ind w:right="45"/>
        <w:rPr>
          <w:sz w:val="28"/>
          <w:szCs w:val="28"/>
        </w:rPr>
      </w:pPr>
      <w:r>
        <w:rPr>
          <w:noProof/>
          <w:sz w:val="28"/>
          <w:szCs w:val="28"/>
        </w:rPr>
        <w:pict>
          <v:line id="_x0000_s1112" style="position:absolute;z-index:251754496" from="298.35pt,3.3pt" to="316.35pt,3.3pt"/>
        </w:pict>
      </w:r>
      <w:r>
        <w:rPr>
          <w:noProof/>
          <w:sz w:val="28"/>
          <w:szCs w:val="28"/>
        </w:rPr>
        <w:pict>
          <v:line id="_x0000_s1110" style="position:absolute;flip:y;z-index:251752448" from="271.35pt,3.3pt" to="298.35pt,30.3pt"/>
        </w:pict>
      </w:r>
      <w:r>
        <w:rPr>
          <w:noProof/>
          <w:sz w:val="28"/>
          <w:szCs w:val="28"/>
        </w:rPr>
        <w:pict>
          <v:shape id="_x0000_s1092" type="#_x0000_t202" style="position:absolute;margin-left:82.35pt;margin-top:13.8pt;width:201.6pt;height:2in;z-index:251734016">
            <v:textbox style="mso-next-textbox:#_x0000_s1092">
              <w:txbxContent>
                <w:p w:rsidR="00E83793" w:rsidRDefault="00E83793" w:rsidP="00D07A80">
                  <w:pPr>
                    <w:rPr>
                      <w:sz w:val="16"/>
                      <w:szCs w:val="16"/>
                    </w:rPr>
                  </w:pPr>
                  <w:r>
                    <w:rPr>
                      <w:sz w:val="16"/>
                      <w:szCs w:val="16"/>
                    </w:rPr>
                    <w:t xml:space="preserve">                                             тревога                 режим</w:t>
                  </w:r>
                </w:p>
                <w:p w:rsidR="00E83793" w:rsidRDefault="00E83793" w:rsidP="00D07A80">
                  <w:pPr>
                    <w:rPr>
                      <w:sz w:val="16"/>
                      <w:szCs w:val="16"/>
                    </w:rPr>
                  </w:pPr>
                  <w:r>
                    <w:rPr>
                      <w:sz w:val="16"/>
                      <w:szCs w:val="16"/>
                    </w:rPr>
                    <w:t xml:space="preserve"> </w:t>
                  </w:r>
                </w:p>
                <w:p w:rsidR="00E83793" w:rsidRDefault="00E83793" w:rsidP="00D07A80">
                  <w:pPr>
                    <w:rPr>
                      <w:sz w:val="16"/>
                      <w:szCs w:val="16"/>
                    </w:rPr>
                  </w:pPr>
                  <w:r>
                    <w:rPr>
                      <w:sz w:val="16"/>
                      <w:szCs w:val="16"/>
                    </w:rPr>
                    <w:t xml:space="preserve">     Стационарный</w:t>
                  </w:r>
                </w:p>
                <w:p w:rsidR="00E83793" w:rsidRDefault="00E83793" w:rsidP="00D07A80">
                  <w:pPr>
                    <w:rPr>
                      <w:sz w:val="16"/>
                      <w:szCs w:val="16"/>
                    </w:rPr>
                  </w:pPr>
                  <w:r>
                    <w:rPr>
                      <w:sz w:val="16"/>
                      <w:szCs w:val="16"/>
                    </w:rPr>
                    <w:t>микропроцессорный</w:t>
                  </w:r>
                </w:p>
                <w:p w:rsidR="00E83793" w:rsidRDefault="00E83793" w:rsidP="00D07A80">
                  <w:pPr>
                    <w:rPr>
                      <w:sz w:val="16"/>
                      <w:szCs w:val="16"/>
                    </w:rPr>
                  </w:pPr>
                  <w:r>
                    <w:rPr>
                      <w:sz w:val="16"/>
                      <w:szCs w:val="16"/>
                    </w:rPr>
                    <w:t>металлообнаружитель</w:t>
                  </w:r>
                </w:p>
                <w:p w:rsidR="00E83793" w:rsidRDefault="00E83793" w:rsidP="00D07A80">
                  <w:pPr>
                    <w:rPr>
                      <w:sz w:val="16"/>
                      <w:szCs w:val="16"/>
                    </w:rPr>
                  </w:pPr>
                  <w:r>
                    <w:rPr>
                      <w:sz w:val="16"/>
                      <w:szCs w:val="16"/>
                    </w:rPr>
                    <w:t xml:space="preserve">                                                        </w:t>
                  </w:r>
                </w:p>
                <w:p w:rsidR="00E83793" w:rsidRPr="00640EE3" w:rsidRDefault="00E83793" w:rsidP="00D07A80">
                  <w:pPr>
                    <w:rPr>
                      <w:sz w:val="16"/>
                      <w:szCs w:val="16"/>
                    </w:rPr>
                  </w:pPr>
                  <w:r>
                    <w:rPr>
                      <w:sz w:val="16"/>
                      <w:szCs w:val="16"/>
                    </w:rPr>
                    <w:t xml:space="preserve">      </w:t>
                  </w:r>
                  <w:r>
                    <w:rPr>
                      <w:b/>
                      <w:sz w:val="16"/>
                      <w:szCs w:val="16"/>
                    </w:rPr>
                    <w:t xml:space="preserve">Гвоздика-006   </w:t>
                  </w:r>
                  <w:r>
                    <w:rPr>
                      <w:sz w:val="16"/>
                      <w:szCs w:val="16"/>
                    </w:rPr>
                    <w:t xml:space="preserve">                                 меню</w:t>
                  </w:r>
                </w:p>
                <w:p w:rsidR="00E83793" w:rsidRDefault="00E83793" w:rsidP="00D07A80">
                  <w:pPr>
                    <w:rPr>
                      <w:sz w:val="16"/>
                      <w:szCs w:val="16"/>
                    </w:rPr>
                  </w:pPr>
                  <w:r>
                    <w:rPr>
                      <w:sz w:val="16"/>
                      <w:szCs w:val="16"/>
                    </w:rPr>
                    <w:t xml:space="preserve">                                                  </w:t>
                  </w:r>
                </w:p>
                <w:p w:rsidR="00E83793" w:rsidRDefault="00E83793" w:rsidP="00D07A80">
                  <w:pPr>
                    <w:rPr>
                      <w:sz w:val="16"/>
                      <w:szCs w:val="16"/>
                    </w:rPr>
                  </w:pPr>
                  <w:r>
                    <w:rPr>
                      <w:sz w:val="16"/>
                      <w:szCs w:val="16"/>
                    </w:rPr>
                    <w:t xml:space="preserve">                                                         </w:t>
                  </w:r>
                </w:p>
                <w:p w:rsidR="00E83793" w:rsidRDefault="00E83793" w:rsidP="003B70A8">
                  <w:pPr>
                    <w:ind w:left="284" w:hanging="284"/>
                    <w:rPr>
                      <w:sz w:val="16"/>
                      <w:szCs w:val="16"/>
                    </w:rPr>
                  </w:pPr>
                  <w:r>
                    <w:rPr>
                      <w:sz w:val="16"/>
                      <w:szCs w:val="16"/>
                    </w:rPr>
                    <w:t xml:space="preserve">       Изготовитель                                                                       </w:t>
                  </w:r>
                  <w:r w:rsidRPr="00053F93">
                    <w:rPr>
                      <w:sz w:val="16"/>
                      <w:szCs w:val="16"/>
                    </w:rPr>
                    <w:t>ЗАО « Артвис»                                ввод</w:t>
                  </w:r>
                </w:p>
                <w:p w:rsidR="00E83793" w:rsidRPr="00053F93" w:rsidRDefault="00E83793" w:rsidP="003B70A8">
                  <w:pPr>
                    <w:ind w:left="284" w:hanging="284"/>
                    <w:rPr>
                      <w:sz w:val="16"/>
                      <w:szCs w:val="16"/>
                    </w:rPr>
                  </w:pPr>
                  <w:r w:rsidRPr="00053F93">
                    <w:rPr>
                      <w:sz w:val="16"/>
                      <w:szCs w:val="16"/>
                    </w:rPr>
                    <w:t xml:space="preserve">   Т </w:t>
                  </w:r>
                  <w:r>
                    <w:rPr>
                      <w:sz w:val="16"/>
                      <w:szCs w:val="16"/>
                    </w:rPr>
                    <w:t xml:space="preserve"> +7 </w:t>
                  </w:r>
                </w:p>
                <w:p w:rsidR="00E83793" w:rsidRDefault="00E83793" w:rsidP="00D07A80">
                  <w:pPr>
                    <w:rPr>
                      <w:sz w:val="16"/>
                      <w:szCs w:val="16"/>
                    </w:rPr>
                  </w:pPr>
                  <w:r w:rsidRPr="00053F93">
                    <w:rPr>
                      <w:sz w:val="16"/>
                      <w:szCs w:val="16"/>
                    </w:rPr>
                    <w:t xml:space="preserve">    </w:t>
                  </w:r>
                  <w:r>
                    <w:rPr>
                      <w:sz w:val="16"/>
                      <w:szCs w:val="16"/>
                    </w:rPr>
                    <w:t xml:space="preserve">                                           уровень</w:t>
                  </w:r>
                </w:p>
                <w:p w:rsidR="00E83793" w:rsidRPr="00585822" w:rsidRDefault="00E83793" w:rsidP="00D07A80">
                  <w:pPr>
                    <w:rPr>
                      <w:sz w:val="16"/>
                      <w:szCs w:val="16"/>
                    </w:rPr>
                  </w:pPr>
                  <w:r>
                    <w:rPr>
                      <w:sz w:val="16"/>
                      <w:szCs w:val="16"/>
                    </w:rPr>
                    <w:t xml:space="preserve">         </w:t>
                  </w:r>
                </w:p>
              </w:txbxContent>
            </v:textbox>
          </v:shape>
        </w:pict>
      </w:r>
    </w:p>
    <w:p w:rsidR="00D07A80" w:rsidRPr="00333560" w:rsidRDefault="00F51E03" w:rsidP="00D07A80">
      <w:pPr>
        <w:ind w:right="45"/>
        <w:rPr>
          <w:sz w:val="28"/>
          <w:szCs w:val="28"/>
        </w:rPr>
      </w:pPr>
      <w:r>
        <w:rPr>
          <w:noProof/>
          <w:sz w:val="28"/>
          <w:szCs w:val="28"/>
        </w:rPr>
        <w:pict>
          <v:line id="_x0000_s1113" style="position:absolute;z-index:251755520" from="226.35pt,14.2pt" to="271.35pt,14.2pt"/>
        </w:pict>
      </w:r>
      <w:r>
        <w:rPr>
          <w:noProof/>
          <w:sz w:val="28"/>
          <w:szCs w:val="28"/>
        </w:rPr>
        <w:pict>
          <v:line id="_x0000_s1116" style="position:absolute;z-index:251758592" from="271.35pt,13.75pt" to="271.35pt,40.75pt"/>
        </w:pict>
      </w:r>
      <w:r>
        <w:rPr>
          <w:noProof/>
          <w:sz w:val="28"/>
          <w:szCs w:val="28"/>
        </w:rPr>
        <w:pict>
          <v:line id="_x0000_s1115" style="position:absolute;z-index:251757568" from="226.35pt,14.2pt" to="226.35pt,41.2pt"/>
        </w:pict>
      </w:r>
      <w:r w:rsidR="00D07A80" w:rsidRPr="00333560">
        <w:rPr>
          <w:sz w:val="28"/>
          <w:szCs w:val="28"/>
        </w:rPr>
        <w:t xml:space="preserve">                                                                                                                             </w:t>
      </w:r>
    </w:p>
    <w:p w:rsidR="00D07A80" w:rsidRPr="00333560" w:rsidRDefault="00F51E03" w:rsidP="00D07A80">
      <w:pPr>
        <w:ind w:right="45"/>
        <w:rPr>
          <w:sz w:val="28"/>
          <w:szCs w:val="28"/>
        </w:rPr>
      </w:pPr>
      <w:r>
        <w:rPr>
          <w:noProof/>
          <w:sz w:val="28"/>
          <w:szCs w:val="28"/>
        </w:rPr>
        <w:pict>
          <v:roundrect id="_x0000_s1105" style="position:absolute;margin-left:252.35pt;margin-top:4.4pt;width:9pt;height:9pt;z-index:251747328" arcsize="10923f"/>
        </w:pict>
      </w:r>
      <w:r>
        <w:rPr>
          <w:noProof/>
          <w:sz w:val="28"/>
          <w:szCs w:val="28"/>
        </w:rPr>
        <w:pict>
          <v:roundrect id="_x0000_s1103" style="position:absolute;margin-left:234.35pt;margin-top:4.4pt;width:9pt;height:9pt;z-index:251745280" arcsize="10923f"/>
        </w:pict>
      </w:r>
      <w:r>
        <w:rPr>
          <w:noProof/>
          <w:sz w:val="28"/>
          <w:szCs w:val="28"/>
        </w:rPr>
        <w:pict>
          <v:roundrect id="_x0000_s1106" style="position:absolute;margin-left:252.35pt;margin-top:13.4pt;width:9pt;height:9pt;z-index:251748352" arcsize="10923f"/>
        </w:pict>
      </w:r>
      <w:r>
        <w:rPr>
          <w:noProof/>
          <w:sz w:val="28"/>
          <w:szCs w:val="28"/>
        </w:rPr>
        <w:pict>
          <v:roundrect id="_x0000_s1104" style="position:absolute;margin-left:234.35pt;margin-top:13.4pt;width:9pt;height:9pt;z-index:251746304" arcsize="10923f"/>
        </w:pict>
      </w:r>
      <w:r>
        <w:rPr>
          <w:noProof/>
          <w:sz w:val="28"/>
          <w:szCs w:val="28"/>
        </w:rPr>
        <w:pict>
          <v:rect id="_x0000_s1093" style="position:absolute;margin-left:190.35pt;margin-top:1.7pt;width:9pt;height:9.4pt;z-index:251735040"/>
        </w:pict>
      </w:r>
      <w:r>
        <w:rPr>
          <w:noProof/>
          <w:sz w:val="28"/>
          <w:szCs w:val="28"/>
        </w:rPr>
        <w:pict>
          <v:rect id="_x0000_s1094" style="position:absolute;margin-left:190.35pt;margin-top:11.3pt;width:9pt;height:9pt;z-index:251736064"/>
        </w:pict>
      </w:r>
      <w:r>
        <w:rPr>
          <w:noProof/>
          <w:sz w:val="28"/>
          <w:szCs w:val="28"/>
          <w:lang w:eastAsia="en-US"/>
        </w:rPr>
        <w:pict>
          <v:shape id="_x0000_s1152" type="#_x0000_t202" style="position:absolute;margin-left:307.35pt;margin-top:11.7pt;width:16.85pt;height:18.7pt;z-index:251656188;mso-height-percent:200;mso-height-percent:200;mso-width-relative:margin;mso-height-relative:margin" stroked="f">
            <v:textbox style="mso-fit-shape-to-text:t">
              <w:txbxContent>
                <w:p w:rsidR="00E83793" w:rsidRDefault="00E83793">
                  <w:r>
                    <w:rPr>
                      <w:lang w:val="en-US"/>
                    </w:rPr>
                    <w:t>3</w:t>
                  </w:r>
                </w:p>
              </w:txbxContent>
            </v:textbox>
          </v:shape>
        </w:pict>
      </w:r>
      <w:r>
        <w:rPr>
          <w:noProof/>
          <w:sz w:val="28"/>
          <w:szCs w:val="28"/>
        </w:rPr>
        <w:pict>
          <v:line id="_x0000_s1136" style="position:absolute;flip:y;z-index:251779072" from="243.55pt,27.2pt" to="306.55pt,72.2pt"/>
        </w:pict>
      </w:r>
      <w:r>
        <w:rPr>
          <w:noProof/>
          <w:sz w:val="28"/>
          <w:szCs w:val="28"/>
        </w:rPr>
        <w:pict>
          <v:line id="_x0000_s1138" style="position:absolute;flip:y;z-index:251781120" from="279.55pt,27.2pt" to="306.55pt,72.2pt"/>
        </w:pict>
      </w:r>
      <w:r>
        <w:rPr>
          <w:noProof/>
          <w:sz w:val="28"/>
          <w:szCs w:val="28"/>
        </w:rPr>
        <w:pict>
          <v:line id="_x0000_s1135" style="position:absolute;flip:y;z-index:251778048" from="244.35pt,27.2pt" to="307.35pt,36.2pt"/>
        </w:pict>
      </w:r>
      <w:r>
        <w:rPr>
          <w:noProof/>
          <w:sz w:val="28"/>
          <w:szCs w:val="28"/>
        </w:rPr>
        <w:pict>
          <v:line id="_x0000_s1134" style="position:absolute;z-index:251777024" from="307.35pt,27.2pt" to="325.35pt,27.2pt"/>
        </w:pict>
      </w:r>
      <w:r w:rsidR="00D07A80" w:rsidRPr="00333560">
        <w:rPr>
          <w:sz w:val="28"/>
          <w:szCs w:val="28"/>
        </w:rPr>
        <w:t xml:space="preserve">                                                                                                                             </w:t>
      </w:r>
    </w:p>
    <w:p w:rsidR="00D07A80" w:rsidRPr="00333560" w:rsidRDefault="00F51E03" w:rsidP="00D07A80">
      <w:pPr>
        <w:ind w:right="45"/>
        <w:rPr>
          <w:sz w:val="28"/>
          <w:szCs w:val="28"/>
        </w:rPr>
      </w:pPr>
      <w:r>
        <w:rPr>
          <w:noProof/>
          <w:sz w:val="28"/>
          <w:szCs w:val="28"/>
        </w:rPr>
        <w:pict>
          <v:line id="_x0000_s1114" style="position:absolute;z-index:251756544" from="226.35pt,8.9pt" to="271.35pt,8.9pt"/>
        </w:pict>
      </w:r>
      <w:r>
        <w:rPr>
          <w:noProof/>
          <w:sz w:val="28"/>
          <w:szCs w:val="28"/>
        </w:rPr>
        <w:pict>
          <v:rect id="_x0000_s1096" style="position:absolute;margin-left:190.35pt;margin-top:13.2pt;width:9pt;height:9pt;z-index:251738112"/>
        </w:pict>
      </w:r>
      <w:r>
        <w:rPr>
          <w:noProof/>
          <w:sz w:val="28"/>
          <w:szCs w:val="28"/>
        </w:rPr>
        <w:pict>
          <v:line id="_x0000_s1137" style="position:absolute;flip:y;z-index:251780096" from="279.55pt,11.1pt" to="306.55pt,20.1pt"/>
        </w:pict>
      </w:r>
      <w:r>
        <w:rPr>
          <w:noProof/>
          <w:sz w:val="28"/>
          <w:szCs w:val="28"/>
        </w:rPr>
        <w:pict>
          <v:rect id="_x0000_s1095" style="position:absolute;margin-left:190.35pt;margin-top:4.2pt;width:9pt;height:9pt;z-index:251737088"/>
        </w:pict>
      </w:r>
      <w:r w:rsidR="00D07A80" w:rsidRPr="00333560">
        <w:rPr>
          <w:sz w:val="28"/>
          <w:szCs w:val="28"/>
        </w:rPr>
        <w:t xml:space="preserve">                                                                                                                         </w:t>
      </w:r>
    </w:p>
    <w:p w:rsidR="00D07A80" w:rsidRPr="00333560" w:rsidRDefault="00F51E03" w:rsidP="00D07A80">
      <w:pPr>
        <w:ind w:right="45"/>
        <w:rPr>
          <w:sz w:val="28"/>
          <w:szCs w:val="28"/>
        </w:rPr>
      </w:pPr>
      <w:r>
        <w:rPr>
          <w:noProof/>
          <w:sz w:val="28"/>
          <w:szCs w:val="28"/>
        </w:rPr>
        <w:pict>
          <v:rect id="_x0000_s1098" style="position:absolute;margin-left:190.35pt;margin-top:15.1pt;width:9pt;height:9pt;z-index:251740160"/>
        </w:pict>
      </w:r>
      <w:r>
        <w:rPr>
          <w:noProof/>
          <w:sz w:val="28"/>
          <w:szCs w:val="28"/>
        </w:rPr>
        <w:pict>
          <v:rect id="_x0000_s1097" style="position:absolute;margin-left:190.35pt;margin-top:6.1pt;width:9pt;height:9pt;z-index:251739136"/>
        </w:pict>
      </w:r>
      <w:r>
        <w:rPr>
          <w:noProof/>
          <w:sz w:val="28"/>
          <w:szCs w:val="28"/>
        </w:rPr>
        <w:pict>
          <v:line id="_x0000_s1125" style="position:absolute;z-index:251767808" from="280.35pt,4pt" to="280.35pt,22pt"/>
        </w:pict>
      </w:r>
      <w:r>
        <w:rPr>
          <w:noProof/>
          <w:sz w:val="28"/>
          <w:szCs w:val="28"/>
        </w:rPr>
        <w:pict>
          <v:line id="_x0000_s1124" style="position:absolute;z-index:251766784" from="253.35pt,4pt" to="253.35pt,22pt"/>
        </w:pict>
      </w:r>
      <w:r>
        <w:rPr>
          <w:noProof/>
          <w:sz w:val="28"/>
          <w:szCs w:val="28"/>
        </w:rPr>
        <w:pict>
          <v:line id="_x0000_s1123" style="position:absolute;z-index:251765760" from="244.35pt,4pt" to="244.35pt,22pt"/>
        </w:pict>
      </w:r>
      <w:r>
        <w:rPr>
          <w:noProof/>
          <w:sz w:val="28"/>
          <w:szCs w:val="28"/>
        </w:rPr>
        <w:pict>
          <v:line id="_x0000_s1122" style="position:absolute;z-index:251764736" from="217.35pt,4pt" to="217.35pt,22pt"/>
        </w:pict>
      </w:r>
      <w:r>
        <w:rPr>
          <w:noProof/>
          <w:sz w:val="28"/>
          <w:szCs w:val="28"/>
        </w:rPr>
        <w:pict>
          <v:line id="_x0000_s1119" style="position:absolute;z-index:251761664" from="253.35pt,4pt" to="280.35pt,4pt"/>
        </w:pict>
      </w:r>
      <w:r>
        <w:rPr>
          <w:noProof/>
          <w:sz w:val="28"/>
          <w:szCs w:val="28"/>
        </w:rPr>
        <w:pict>
          <v:line id="_x0000_s1118" style="position:absolute;z-index:251760640" from="217.35pt,4pt" to="244.35pt,4pt"/>
        </w:pict>
      </w: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7" type="#_x0000_t5" style="position:absolute;margin-left:262.35pt;margin-top:8.4pt;width:9pt;height:9pt;z-index:251749376"/>
        </w:pict>
      </w:r>
      <w:r w:rsidR="00D07A80" w:rsidRPr="00333560">
        <w:rPr>
          <w:sz w:val="28"/>
          <w:szCs w:val="28"/>
        </w:rPr>
        <w:t xml:space="preserve">                                                                                                                         </w:t>
      </w:r>
    </w:p>
    <w:p w:rsidR="00D07A80" w:rsidRPr="00333560" w:rsidRDefault="00F51E03" w:rsidP="00D07A80">
      <w:pPr>
        <w:ind w:right="45"/>
        <w:rPr>
          <w:sz w:val="28"/>
          <w:szCs w:val="28"/>
        </w:rPr>
      </w:pPr>
      <w:r>
        <w:rPr>
          <w:noProof/>
          <w:sz w:val="28"/>
          <w:szCs w:val="28"/>
        </w:rPr>
        <w:pict>
          <v:rect id="_x0000_s1099" style="position:absolute;margin-left:190.35pt;margin-top:8pt;width:9pt;height:9pt;z-index:251741184"/>
        </w:pict>
      </w:r>
      <w:r>
        <w:rPr>
          <w:noProof/>
          <w:sz w:val="28"/>
          <w:szCs w:val="28"/>
        </w:rPr>
        <w:pict>
          <v:line id="_x0000_s1121" style="position:absolute;z-index:251763712" from="253.35pt,5.9pt" to="280.35pt,5.9pt"/>
        </w:pict>
      </w:r>
      <w:r>
        <w:rPr>
          <w:noProof/>
          <w:sz w:val="28"/>
          <w:szCs w:val="28"/>
        </w:rPr>
        <w:pict>
          <v:line id="_x0000_s1120" style="position:absolute;z-index:251762688" from="217.35pt,5.9pt" to="244.35pt,5.9pt"/>
        </w:pict>
      </w:r>
      <w:r>
        <w:rPr>
          <w:noProof/>
          <w:sz w:val="28"/>
          <w:szCs w:val="28"/>
        </w:rPr>
        <w:pict>
          <v:shape id="_x0000_s1109" type="#_x0000_t5" style="position:absolute;margin-left:118.35pt;margin-top:10.5pt;width:12.05pt;height:11.65pt;z-index:251751424"/>
        </w:pict>
      </w:r>
      <w:r w:rsidR="00D07A80" w:rsidRPr="00333560">
        <w:rPr>
          <w:sz w:val="28"/>
          <w:szCs w:val="28"/>
        </w:rPr>
        <w:t xml:space="preserve">                                                                                                                            </w:t>
      </w:r>
    </w:p>
    <w:p w:rsidR="00D07A80" w:rsidRPr="00333560" w:rsidRDefault="00F51E03" w:rsidP="00D07A80">
      <w:pPr>
        <w:ind w:right="45"/>
        <w:rPr>
          <w:sz w:val="28"/>
          <w:szCs w:val="28"/>
        </w:rPr>
      </w:pPr>
      <w:r>
        <w:rPr>
          <w:noProof/>
          <w:sz w:val="28"/>
          <w:szCs w:val="28"/>
        </w:rPr>
        <w:pict>
          <v:rect id="_x0000_s1101" style="position:absolute;margin-left:190.35pt;margin-top:9.9pt;width:9pt;height:9pt;z-index:251743232"/>
        </w:pict>
      </w:r>
      <w:r>
        <w:rPr>
          <w:noProof/>
          <w:sz w:val="28"/>
          <w:szCs w:val="28"/>
        </w:rPr>
        <w:pict>
          <v:rect id="_x0000_s1100" style="position:absolute;margin-left:190.35pt;margin-top:.9pt;width:9pt;height:9pt;z-index:251742208"/>
        </w:pict>
      </w:r>
      <w:r>
        <w:rPr>
          <w:noProof/>
          <w:sz w:val="28"/>
          <w:szCs w:val="28"/>
        </w:rPr>
        <w:pict>
          <v:shape id="_x0000_s1108" type="#_x0000_t5" style="position:absolute;margin-left:262.35pt;margin-top:12.6pt;width:9pt;height:9pt;rotation:180;z-index:251750400"/>
        </w:pict>
      </w:r>
      <w:r>
        <w:rPr>
          <w:noProof/>
          <w:sz w:val="28"/>
          <w:szCs w:val="28"/>
        </w:rPr>
        <w:pict>
          <v:line id="_x0000_s1133" style="position:absolute;z-index:251776000" from="280.35pt,8pt" to="280.35pt,26pt"/>
        </w:pict>
      </w:r>
      <w:r>
        <w:rPr>
          <w:noProof/>
          <w:sz w:val="28"/>
          <w:szCs w:val="28"/>
        </w:rPr>
        <w:pict>
          <v:line id="_x0000_s1132" style="position:absolute;z-index:251774976" from="253.35pt,8.2pt" to="253.35pt,26.2pt"/>
        </w:pict>
      </w:r>
      <w:r>
        <w:rPr>
          <w:noProof/>
          <w:sz w:val="28"/>
          <w:szCs w:val="28"/>
        </w:rPr>
        <w:pict>
          <v:line id="_x0000_s1127" style="position:absolute;z-index:251769856" from="253.35pt,8.2pt" to="280.35pt,8.2pt"/>
        </w:pict>
      </w:r>
      <w:r>
        <w:rPr>
          <w:noProof/>
          <w:sz w:val="28"/>
          <w:szCs w:val="28"/>
        </w:rPr>
        <w:pict>
          <v:line id="_x0000_s1131" style="position:absolute;z-index:251773952" from="244.35pt,8pt" to="244.35pt,26pt"/>
        </w:pict>
      </w:r>
      <w:r>
        <w:rPr>
          <w:noProof/>
          <w:sz w:val="28"/>
          <w:szCs w:val="28"/>
        </w:rPr>
        <w:pict>
          <v:line id="_x0000_s1130" style="position:absolute;z-index:251772928" from="217.35pt,8.2pt" to="217.35pt,26.2pt"/>
        </w:pict>
      </w:r>
      <w:r>
        <w:rPr>
          <w:noProof/>
          <w:sz w:val="28"/>
          <w:szCs w:val="28"/>
        </w:rPr>
        <w:pict>
          <v:line id="_x0000_s1126" style="position:absolute;z-index:251768832" from="217.35pt,8pt" to="244.35pt,8pt"/>
        </w:pict>
      </w:r>
    </w:p>
    <w:p w:rsidR="00D07A80" w:rsidRPr="00333560" w:rsidRDefault="00F51E03" w:rsidP="00D07A80">
      <w:pPr>
        <w:ind w:right="45"/>
        <w:rPr>
          <w:sz w:val="28"/>
          <w:szCs w:val="28"/>
        </w:rPr>
      </w:pPr>
      <w:r>
        <w:rPr>
          <w:noProof/>
          <w:sz w:val="28"/>
          <w:szCs w:val="28"/>
        </w:rPr>
        <w:pict>
          <v:rect id="_x0000_s1102" style="position:absolute;margin-left:190.35pt;margin-top:2.8pt;width:9pt;height:9pt;z-index:251744256"/>
        </w:pict>
      </w:r>
      <w:r>
        <w:rPr>
          <w:noProof/>
          <w:sz w:val="28"/>
          <w:szCs w:val="28"/>
        </w:rPr>
        <w:pict>
          <v:line id="_x0000_s1129" style="position:absolute;z-index:251771904" from="253.35pt,10.1pt" to="280.35pt,10.1pt"/>
        </w:pict>
      </w:r>
      <w:r>
        <w:rPr>
          <w:noProof/>
          <w:sz w:val="28"/>
          <w:szCs w:val="28"/>
        </w:rPr>
        <w:pict>
          <v:line id="_x0000_s1128" style="position:absolute;z-index:251770880" from="217.35pt,9.9pt" to="244.35pt,9.9pt"/>
        </w:pict>
      </w:r>
    </w:p>
    <w:p w:rsidR="00D07A80" w:rsidRPr="00333560" w:rsidRDefault="00D07A80" w:rsidP="00D07A80">
      <w:pPr>
        <w:ind w:right="45"/>
        <w:rPr>
          <w:sz w:val="28"/>
          <w:szCs w:val="28"/>
        </w:rPr>
      </w:pPr>
    </w:p>
    <w:p w:rsidR="00D07A80" w:rsidRPr="00333560" w:rsidRDefault="00D07A80" w:rsidP="00D07A80">
      <w:pPr>
        <w:ind w:left="142" w:right="45" w:firstLine="709"/>
        <w:jc w:val="center"/>
        <w:rPr>
          <w:sz w:val="28"/>
          <w:szCs w:val="28"/>
        </w:rPr>
      </w:pPr>
    </w:p>
    <w:p w:rsidR="00D07A80" w:rsidRPr="00333560" w:rsidRDefault="00D07A80" w:rsidP="00A06FCB">
      <w:pPr>
        <w:ind w:right="45"/>
        <w:jc w:val="both"/>
        <w:rPr>
          <w:sz w:val="28"/>
          <w:szCs w:val="28"/>
        </w:rPr>
      </w:pPr>
    </w:p>
    <w:p w:rsidR="00D07A80" w:rsidRPr="002510B2" w:rsidRDefault="00D07A80" w:rsidP="00D07A80">
      <w:pPr>
        <w:ind w:left="142" w:right="45" w:firstLine="709"/>
        <w:jc w:val="center"/>
        <w:rPr>
          <w:sz w:val="22"/>
          <w:szCs w:val="22"/>
        </w:rPr>
      </w:pPr>
      <w:r w:rsidRPr="002510B2">
        <w:rPr>
          <w:sz w:val="22"/>
          <w:szCs w:val="22"/>
        </w:rPr>
        <w:t xml:space="preserve">Рисунок 4- Лицевая панель БПГ </w:t>
      </w:r>
    </w:p>
    <w:p w:rsidR="00D07A80" w:rsidRPr="002510B2" w:rsidRDefault="00D07A80" w:rsidP="00D07A80">
      <w:pPr>
        <w:ind w:left="142" w:right="45" w:firstLine="709"/>
        <w:jc w:val="center"/>
        <w:rPr>
          <w:sz w:val="22"/>
          <w:szCs w:val="22"/>
        </w:rPr>
      </w:pPr>
    </w:p>
    <w:p w:rsidR="00D07A80" w:rsidRPr="002510B2" w:rsidRDefault="00D07A80" w:rsidP="00D07A80">
      <w:pPr>
        <w:ind w:left="851" w:right="45"/>
        <w:jc w:val="center"/>
        <w:rPr>
          <w:sz w:val="22"/>
          <w:szCs w:val="22"/>
        </w:rPr>
      </w:pPr>
      <w:r w:rsidRPr="002510B2">
        <w:rPr>
          <w:sz w:val="22"/>
          <w:szCs w:val="22"/>
        </w:rPr>
        <w:t>1-ЛИУ; 2 -БЦИ;  3- Клавиши установки режимов работы.</w:t>
      </w:r>
    </w:p>
    <w:p w:rsidR="00D07A80" w:rsidRPr="002510B2" w:rsidRDefault="00D07A80" w:rsidP="00D07A80">
      <w:pPr>
        <w:rPr>
          <w:sz w:val="22"/>
          <w:szCs w:val="22"/>
        </w:rPr>
      </w:pPr>
    </w:p>
    <w:p w:rsidR="00D07A80" w:rsidRPr="002510B2" w:rsidRDefault="00D07A80" w:rsidP="00D07A80">
      <w:pPr>
        <w:ind w:left="284" w:right="45" w:firstLine="567"/>
        <w:jc w:val="both"/>
        <w:rPr>
          <w:sz w:val="22"/>
          <w:szCs w:val="22"/>
        </w:rPr>
      </w:pPr>
      <w:r w:rsidRPr="002510B2">
        <w:rPr>
          <w:sz w:val="22"/>
          <w:szCs w:val="22"/>
        </w:rPr>
        <w:t>7.1.3. Проверить работоспособность изделия, для чего необходимо пронести в зоне обнаружения металлический эквивалент  (при заводских установках параметров УС=99, ПР=00, РП=06 это отвертка для сборки изделия, (входящая в комплект монтажных частей); при этом должен включиться тревожный звуковой  и световой сигнал, длительность которого не должна превышать 3 + 1 с.</w:t>
      </w:r>
    </w:p>
    <w:p w:rsidR="00D07A80" w:rsidRPr="002510B2" w:rsidRDefault="00D07A80" w:rsidP="00D07A80">
      <w:pPr>
        <w:ind w:left="284" w:right="45" w:firstLine="567"/>
        <w:jc w:val="both"/>
        <w:rPr>
          <w:sz w:val="22"/>
          <w:szCs w:val="22"/>
        </w:rPr>
      </w:pPr>
      <w:r w:rsidRPr="002510B2">
        <w:rPr>
          <w:sz w:val="22"/>
          <w:szCs w:val="22"/>
        </w:rPr>
        <w:t xml:space="preserve">7.1.4 При необходимости с помощью клавиш МЕНЮ, </w:t>
      </w:r>
      <w:r w:rsidRPr="002510B2">
        <w:rPr>
          <w:sz w:val="22"/>
          <w:szCs w:val="22"/>
        </w:rPr>
        <w:sym w:font="Symbol" w:char="F0D1"/>
      </w:r>
      <w:r w:rsidRPr="002510B2">
        <w:rPr>
          <w:sz w:val="22"/>
          <w:szCs w:val="22"/>
        </w:rPr>
        <w:t xml:space="preserve">, </w:t>
      </w:r>
      <w:r w:rsidRPr="002510B2">
        <w:rPr>
          <w:sz w:val="22"/>
          <w:szCs w:val="22"/>
        </w:rPr>
        <w:sym w:font="Symbol" w:char="F044"/>
      </w:r>
      <w:r w:rsidRPr="002510B2">
        <w:rPr>
          <w:sz w:val="22"/>
          <w:szCs w:val="22"/>
        </w:rPr>
        <w:t>, ВВОД по индикатору БЦИ можно изменить  ранее установленные значения параметров НП, ГН, УС, ПР, ГР, ЗС, РП,СП. Схема и описание последовательности установок</w:t>
      </w:r>
      <w:r w:rsidRPr="002510B2">
        <w:rPr>
          <w:snapToGrid w:val="0"/>
          <w:sz w:val="22"/>
          <w:szCs w:val="22"/>
        </w:rPr>
        <w:t xml:space="preserve"> значений параметров режимов работы</w:t>
      </w:r>
      <w:r w:rsidRPr="002510B2">
        <w:rPr>
          <w:sz w:val="22"/>
          <w:szCs w:val="22"/>
        </w:rPr>
        <w:t xml:space="preserve"> изделия приведена в разделе 11. </w:t>
      </w:r>
    </w:p>
    <w:p w:rsidR="00D07A80" w:rsidRPr="002510B2" w:rsidRDefault="00D07A80" w:rsidP="00D07A80">
      <w:pPr>
        <w:ind w:left="284" w:right="45" w:firstLine="567"/>
        <w:jc w:val="both"/>
        <w:rPr>
          <w:sz w:val="22"/>
          <w:szCs w:val="22"/>
        </w:rPr>
      </w:pPr>
    </w:p>
    <w:p w:rsidR="00D07A80" w:rsidRPr="002510B2" w:rsidRDefault="00D07A80" w:rsidP="00D07A80">
      <w:pPr>
        <w:numPr>
          <w:ilvl w:val="1"/>
          <w:numId w:val="2"/>
        </w:numPr>
        <w:tabs>
          <w:tab w:val="clear" w:pos="1271"/>
          <w:tab w:val="num" w:pos="851"/>
        </w:tabs>
        <w:ind w:left="284" w:right="45" w:firstLine="567"/>
        <w:jc w:val="both"/>
        <w:rPr>
          <w:sz w:val="22"/>
          <w:szCs w:val="22"/>
        </w:rPr>
      </w:pPr>
      <w:r w:rsidRPr="002510B2">
        <w:rPr>
          <w:sz w:val="22"/>
          <w:szCs w:val="22"/>
        </w:rPr>
        <w:t xml:space="preserve">    Выключение изделия </w:t>
      </w:r>
    </w:p>
    <w:p w:rsidR="00D07A80" w:rsidRPr="002510B2" w:rsidRDefault="00D07A80" w:rsidP="00D07A80">
      <w:pPr>
        <w:ind w:left="284" w:right="45" w:firstLine="567"/>
        <w:jc w:val="both"/>
        <w:rPr>
          <w:sz w:val="22"/>
          <w:szCs w:val="22"/>
        </w:rPr>
      </w:pPr>
    </w:p>
    <w:p w:rsidR="00D07A80" w:rsidRPr="002510B2" w:rsidRDefault="00D07A80" w:rsidP="00D07A80">
      <w:pPr>
        <w:ind w:left="284" w:firstLine="567"/>
        <w:jc w:val="both"/>
        <w:rPr>
          <w:sz w:val="22"/>
          <w:szCs w:val="22"/>
        </w:rPr>
      </w:pPr>
      <w:r w:rsidRPr="002510B2">
        <w:rPr>
          <w:sz w:val="22"/>
          <w:szCs w:val="22"/>
        </w:rPr>
        <w:t>7.2.1. Установить сетевой переключатель БП в положение «0». Изделие должно прекратить работу, о чем свидетельствует прекращение свечения индикаторов на БПГ.</w:t>
      </w:r>
      <w:r w:rsidRPr="002510B2">
        <w:rPr>
          <w:b/>
          <w:sz w:val="22"/>
          <w:szCs w:val="22"/>
        </w:rPr>
        <w:t xml:space="preserve"> </w:t>
      </w:r>
    </w:p>
    <w:p w:rsidR="002514AC" w:rsidRDefault="002514AC" w:rsidP="00021A84">
      <w:pPr>
        <w:jc w:val="center"/>
        <w:rPr>
          <w:sz w:val="16"/>
        </w:rPr>
      </w:pPr>
    </w:p>
    <w:p w:rsidR="002514AC" w:rsidRDefault="002514AC" w:rsidP="00021A84">
      <w:pPr>
        <w:jc w:val="center"/>
        <w:rPr>
          <w:sz w:val="16"/>
        </w:rPr>
      </w:pPr>
    </w:p>
    <w:p w:rsidR="002514AC" w:rsidRDefault="002514AC" w:rsidP="00021A84">
      <w:pPr>
        <w:jc w:val="center"/>
        <w:rPr>
          <w:sz w:val="16"/>
        </w:rPr>
      </w:pPr>
    </w:p>
    <w:p w:rsidR="00A06FCB" w:rsidRPr="000D2D24" w:rsidRDefault="00A06FCB" w:rsidP="00021A84">
      <w:pPr>
        <w:jc w:val="center"/>
        <w:rPr>
          <w:sz w:val="16"/>
        </w:rPr>
      </w:pPr>
    </w:p>
    <w:p w:rsidR="002510B2" w:rsidRPr="000D2D24" w:rsidRDefault="002510B2" w:rsidP="00021A84">
      <w:pPr>
        <w:jc w:val="center"/>
        <w:rPr>
          <w:sz w:val="16"/>
        </w:rPr>
      </w:pPr>
    </w:p>
    <w:p w:rsidR="002510B2" w:rsidRPr="000D2D24" w:rsidRDefault="002510B2" w:rsidP="00021A84">
      <w:pPr>
        <w:jc w:val="center"/>
        <w:rPr>
          <w:sz w:val="16"/>
        </w:rPr>
      </w:pPr>
    </w:p>
    <w:p w:rsidR="002510B2" w:rsidRPr="000D2D24" w:rsidRDefault="002510B2" w:rsidP="00021A84">
      <w:pPr>
        <w:jc w:val="center"/>
        <w:rPr>
          <w:sz w:val="16"/>
        </w:rPr>
      </w:pPr>
    </w:p>
    <w:p w:rsidR="002510B2" w:rsidRPr="000D2D24" w:rsidRDefault="002510B2" w:rsidP="00021A84">
      <w:pPr>
        <w:jc w:val="center"/>
        <w:rPr>
          <w:sz w:val="16"/>
        </w:rPr>
      </w:pPr>
    </w:p>
    <w:p w:rsidR="002510B2" w:rsidRPr="000D2D24" w:rsidRDefault="002510B2" w:rsidP="00021A84">
      <w:pPr>
        <w:jc w:val="center"/>
        <w:rPr>
          <w:sz w:val="16"/>
        </w:rPr>
      </w:pPr>
    </w:p>
    <w:p w:rsidR="002510B2" w:rsidRPr="000D2D24" w:rsidRDefault="002510B2" w:rsidP="00021A84">
      <w:pPr>
        <w:jc w:val="center"/>
        <w:rPr>
          <w:sz w:val="16"/>
        </w:rPr>
      </w:pPr>
    </w:p>
    <w:p w:rsidR="002510B2" w:rsidRPr="000D2D24" w:rsidRDefault="002510B2" w:rsidP="00021A84">
      <w:pPr>
        <w:jc w:val="center"/>
        <w:rPr>
          <w:sz w:val="16"/>
        </w:rPr>
      </w:pPr>
    </w:p>
    <w:p w:rsidR="002510B2" w:rsidRPr="000D2D24" w:rsidRDefault="002510B2" w:rsidP="00021A84">
      <w:pPr>
        <w:jc w:val="center"/>
        <w:rPr>
          <w:sz w:val="16"/>
        </w:rPr>
      </w:pPr>
    </w:p>
    <w:p w:rsidR="002510B2" w:rsidRPr="000D2D24" w:rsidRDefault="002510B2" w:rsidP="00021A84">
      <w:pPr>
        <w:jc w:val="center"/>
        <w:rPr>
          <w:sz w:val="16"/>
        </w:rPr>
      </w:pPr>
    </w:p>
    <w:p w:rsidR="002510B2" w:rsidRPr="000D2D24" w:rsidRDefault="002510B2" w:rsidP="00021A84">
      <w:pPr>
        <w:jc w:val="center"/>
        <w:rPr>
          <w:sz w:val="16"/>
        </w:rPr>
      </w:pPr>
    </w:p>
    <w:p w:rsidR="00A06FCB" w:rsidRDefault="00A06FCB" w:rsidP="00065535">
      <w:pPr>
        <w:rPr>
          <w:sz w:val="16"/>
        </w:rPr>
      </w:pPr>
    </w:p>
    <w:p w:rsidR="002514AC" w:rsidRDefault="002514AC" w:rsidP="00021A84">
      <w:pPr>
        <w:jc w:val="center"/>
        <w:rPr>
          <w:sz w:val="16"/>
        </w:rPr>
      </w:pPr>
    </w:p>
    <w:p w:rsidR="002514AC" w:rsidRPr="00227B2E" w:rsidRDefault="00F51E03" w:rsidP="002514AC">
      <w:pPr>
        <w:ind w:left="1020"/>
        <w:rPr>
          <w:sz w:val="22"/>
          <w:szCs w:val="22"/>
        </w:rPr>
      </w:pPr>
      <w:r>
        <w:rPr>
          <w:noProof/>
          <w:sz w:val="22"/>
          <w:szCs w:val="22"/>
        </w:rPr>
        <w:pict>
          <v:shape id="_x0000_s1139" type="#_x0000_t202" style="position:absolute;left:0;text-align:left;margin-left:0;margin-top:-5.4pt;width:36pt;height:36pt;z-index:251783168" o:allowincell="f">
            <v:fill color2="black" angle="-45" type="gradient"/>
            <v:textbox style="mso-next-textbox:#_x0000_s1139">
              <w:txbxContent>
                <w:p w:rsidR="00E83793" w:rsidRDefault="00E83793" w:rsidP="002514AC">
                  <w:pPr>
                    <w:rPr>
                      <w:color w:val="FFFFFF"/>
                      <w:sz w:val="36"/>
                    </w:rPr>
                  </w:pPr>
                  <w:r>
                    <w:rPr>
                      <w:color w:val="FFFFFF"/>
                      <w:sz w:val="36"/>
                    </w:rPr>
                    <w:t xml:space="preserve">  8</w:t>
                  </w:r>
                </w:p>
                <w:p w:rsidR="00E83793" w:rsidRDefault="00E83793" w:rsidP="002514AC">
                  <w:pPr>
                    <w:rPr>
                      <w:sz w:val="36"/>
                    </w:rPr>
                  </w:pPr>
                </w:p>
              </w:txbxContent>
            </v:textbox>
          </v:shape>
        </w:pict>
      </w:r>
      <w:r w:rsidR="002514AC" w:rsidRPr="00227B2E">
        <w:rPr>
          <w:b/>
          <w:sz w:val="22"/>
          <w:szCs w:val="22"/>
        </w:rPr>
        <w:t>Порядок работы и проведения досмотра</w:t>
      </w:r>
    </w:p>
    <w:p w:rsidR="002514AC" w:rsidRPr="00227B2E" w:rsidRDefault="002514AC" w:rsidP="002514AC">
      <w:pPr>
        <w:ind w:left="142" w:right="45" w:firstLine="709"/>
        <w:jc w:val="both"/>
        <w:rPr>
          <w:sz w:val="22"/>
          <w:szCs w:val="22"/>
        </w:rPr>
      </w:pPr>
    </w:p>
    <w:p w:rsidR="002514AC" w:rsidRPr="00227B2E" w:rsidRDefault="002514AC" w:rsidP="002514AC">
      <w:pPr>
        <w:ind w:left="142" w:right="45" w:firstLine="709"/>
        <w:jc w:val="both"/>
        <w:rPr>
          <w:sz w:val="22"/>
          <w:szCs w:val="22"/>
        </w:rPr>
      </w:pPr>
    </w:p>
    <w:p w:rsidR="002514AC" w:rsidRPr="00227B2E" w:rsidRDefault="002514AC" w:rsidP="002514AC">
      <w:pPr>
        <w:ind w:left="142" w:right="45" w:firstLine="425"/>
        <w:jc w:val="both"/>
        <w:rPr>
          <w:sz w:val="22"/>
          <w:szCs w:val="22"/>
        </w:rPr>
      </w:pPr>
      <w:r w:rsidRPr="00227B2E">
        <w:rPr>
          <w:sz w:val="22"/>
          <w:szCs w:val="22"/>
        </w:rPr>
        <w:t>8.1. Порядок работы с изделием</w:t>
      </w:r>
    </w:p>
    <w:p w:rsidR="002514AC" w:rsidRPr="00227B2E" w:rsidRDefault="002514AC" w:rsidP="002514AC">
      <w:pPr>
        <w:ind w:left="142" w:right="45" w:firstLine="425"/>
        <w:jc w:val="both"/>
        <w:rPr>
          <w:sz w:val="22"/>
          <w:szCs w:val="22"/>
        </w:rPr>
      </w:pPr>
      <w:r w:rsidRPr="00227B2E">
        <w:rPr>
          <w:sz w:val="22"/>
          <w:szCs w:val="22"/>
        </w:rPr>
        <w:t>8.1.1. Работа с изделием осуществляется одним оператором, изучившим настоящее Руководство.</w:t>
      </w:r>
    </w:p>
    <w:p w:rsidR="002514AC" w:rsidRPr="00227B2E" w:rsidRDefault="002514AC" w:rsidP="002514AC">
      <w:pPr>
        <w:ind w:left="142" w:right="45" w:firstLine="425"/>
        <w:jc w:val="both"/>
        <w:rPr>
          <w:sz w:val="22"/>
          <w:szCs w:val="22"/>
        </w:rPr>
      </w:pPr>
      <w:r w:rsidRPr="00227B2E">
        <w:rPr>
          <w:sz w:val="22"/>
          <w:szCs w:val="22"/>
        </w:rPr>
        <w:t>8.1.2. При работе оператор должен обеспечивать порядок прохода через зону контроля, и не допускать нахождения вблизи изделия посторонних лиц.</w:t>
      </w:r>
    </w:p>
    <w:p w:rsidR="002514AC" w:rsidRPr="00227B2E" w:rsidRDefault="002514AC" w:rsidP="002514AC">
      <w:pPr>
        <w:ind w:left="142" w:right="45" w:firstLine="425"/>
        <w:jc w:val="both"/>
        <w:rPr>
          <w:sz w:val="22"/>
          <w:szCs w:val="22"/>
        </w:rPr>
      </w:pPr>
      <w:r w:rsidRPr="00227B2E">
        <w:rPr>
          <w:sz w:val="22"/>
          <w:szCs w:val="22"/>
        </w:rPr>
        <w:t>8.1.3. Оператору необходимо следить за тем, чтобы во время прохода через зону контроля положение находящихся близко от изделия крупных незафиксированных металлических объектов (дверей, рам, столов, стульев и т.п. элементов конструкции и интерьера) было неизменным.</w:t>
      </w:r>
    </w:p>
    <w:p w:rsidR="002514AC" w:rsidRPr="00227B2E" w:rsidRDefault="002514AC" w:rsidP="002514AC">
      <w:pPr>
        <w:ind w:left="142" w:right="45" w:firstLine="425"/>
        <w:jc w:val="both"/>
        <w:rPr>
          <w:sz w:val="22"/>
          <w:szCs w:val="22"/>
        </w:rPr>
      </w:pPr>
      <w:r w:rsidRPr="00227B2E">
        <w:rPr>
          <w:sz w:val="22"/>
          <w:szCs w:val="22"/>
        </w:rPr>
        <w:t xml:space="preserve">8.1.4. Оператор не должен давать каких-либо  комментариев посторонним (в том числе контролируемым) лицам по работе изделия,  его настройкам, чувствительности и т.п., а также не допускать несанкционированных проверок его характеристик. </w:t>
      </w:r>
    </w:p>
    <w:p w:rsidR="002514AC" w:rsidRPr="00227B2E" w:rsidRDefault="002514AC" w:rsidP="002514AC">
      <w:pPr>
        <w:ind w:left="142" w:right="45" w:firstLine="425"/>
        <w:jc w:val="both"/>
        <w:rPr>
          <w:sz w:val="22"/>
          <w:szCs w:val="22"/>
        </w:rPr>
      </w:pPr>
    </w:p>
    <w:p w:rsidR="002514AC" w:rsidRPr="00227B2E" w:rsidRDefault="002514AC" w:rsidP="002514AC">
      <w:pPr>
        <w:ind w:left="142" w:right="45" w:firstLine="425"/>
        <w:jc w:val="both"/>
        <w:rPr>
          <w:sz w:val="22"/>
          <w:szCs w:val="22"/>
        </w:rPr>
      </w:pPr>
      <w:r w:rsidRPr="00227B2E">
        <w:rPr>
          <w:sz w:val="22"/>
          <w:szCs w:val="22"/>
        </w:rPr>
        <w:t>8.2. Порядок проведения досмотра</w:t>
      </w:r>
    </w:p>
    <w:p w:rsidR="002514AC" w:rsidRPr="00227B2E" w:rsidRDefault="002514AC" w:rsidP="002514AC">
      <w:pPr>
        <w:ind w:left="142" w:right="45" w:firstLine="425"/>
        <w:jc w:val="both"/>
        <w:rPr>
          <w:sz w:val="22"/>
          <w:szCs w:val="22"/>
        </w:rPr>
      </w:pPr>
      <w:r w:rsidRPr="00227B2E">
        <w:rPr>
          <w:sz w:val="22"/>
          <w:szCs w:val="22"/>
        </w:rPr>
        <w:t>8.2.1. Для осуществления досмотра очередного контролируемого лица предложить ему выложить имеющиеся разрешенные к проносу крупные металлические предметы личного пользования на вспомогательный стол и пройти через зону контроля изделия.</w:t>
      </w:r>
    </w:p>
    <w:p w:rsidR="002514AC" w:rsidRPr="00227B2E" w:rsidRDefault="002514AC" w:rsidP="002514AC">
      <w:pPr>
        <w:pStyle w:val="a7"/>
        <w:ind w:firstLine="425"/>
        <w:rPr>
          <w:sz w:val="22"/>
          <w:szCs w:val="22"/>
        </w:rPr>
      </w:pPr>
      <w:r w:rsidRPr="00227B2E">
        <w:rPr>
          <w:sz w:val="22"/>
          <w:szCs w:val="22"/>
        </w:rPr>
        <w:t>8.2.2. Если в результате прохода сигнал тревоги не включился,  оператор дает разрешение на свободный проход контролируемого лица с ручной кладью.</w:t>
      </w:r>
    </w:p>
    <w:p w:rsidR="002514AC" w:rsidRPr="00227B2E" w:rsidRDefault="002514AC" w:rsidP="002514AC">
      <w:pPr>
        <w:ind w:left="142" w:right="45" w:firstLine="425"/>
        <w:jc w:val="both"/>
        <w:rPr>
          <w:sz w:val="22"/>
          <w:szCs w:val="22"/>
        </w:rPr>
      </w:pPr>
      <w:r w:rsidRPr="00227B2E">
        <w:rPr>
          <w:sz w:val="22"/>
          <w:szCs w:val="22"/>
        </w:rPr>
        <w:t>8.2.3.  Если в результате прохода включился тревожный звуковой и световой сигнал, оператор должен предложить контролируемому лицу вскрыть ручную кладь и (или) извлечь металлические объекты из одежды с целью проведения визуального досмотра, после чего предложить повторно пройти через металлообнаружитель.</w:t>
      </w:r>
    </w:p>
    <w:p w:rsidR="002514AC" w:rsidRPr="00227B2E" w:rsidRDefault="002514AC" w:rsidP="002514AC">
      <w:pPr>
        <w:ind w:left="142" w:right="45" w:firstLine="709"/>
        <w:jc w:val="both"/>
        <w:rPr>
          <w:sz w:val="22"/>
          <w:szCs w:val="22"/>
        </w:rPr>
      </w:pPr>
      <w:r w:rsidRPr="00227B2E">
        <w:rPr>
          <w:sz w:val="22"/>
          <w:szCs w:val="22"/>
        </w:rPr>
        <w:t xml:space="preserve">Примечание – Возможно включение сигнала тревоги при обнаружении у контролируемого лица или в его ручной клади металлических предметов, разрешенных к проносу, но  близких (или больших) по массе, габаритам и конфигурации к запрещенным, то есть, имеющих сходные с запрещенными предметами характеристики. </w:t>
      </w:r>
    </w:p>
    <w:p w:rsidR="002514AC" w:rsidRPr="000D2D24" w:rsidRDefault="002514AC"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227B2E" w:rsidRPr="000D2D24" w:rsidRDefault="00227B2E" w:rsidP="00227B2E">
      <w:pPr>
        <w:ind w:right="45"/>
        <w:jc w:val="both"/>
        <w:rPr>
          <w:sz w:val="28"/>
          <w:szCs w:val="28"/>
        </w:rPr>
      </w:pPr>
    </w:p>
    <w:p w:rsidR="005530E6" w:rsidRPr="00065535" w:rsidRDefault="005530E6" w:rsidP="00227B2E">
      <w:pPr>
        <w:rPr>
          <w:sz w:val="28"/>
          <w:szCs w:val="28"/>
        </w:rPr>
      </w:pPr>
    </w:p>
    <w:p w:rsidR="00EA3D52" w:rsidRPr="00227B2E" w:rsidRDefault="00F51E03" w:rsidP="00EA3D52">
      <w:pPr>
        <w:jc w:val="center"/>
        <w:rPr>
          <w:b/>
          <w:sz w:val="22"/>
          <w:szCs w:val="22"/>
        </w:rPr>
      </w:pPr>
      <w:r>
        <w:rPr>
          <w:b/>
          <w:noProof/>
          <w:sz w:val="22"/>
          <w:szCs w:val="22"/>
        </w:rPr>
        <w:lastRenderedPageBreak/>
        <w:pict>
          <v:shape id="_x0000_s1140" type="#_x0000_t202" style="position:absolute;left:0;text-align:left;margin-left:1.35pt;margin-top:-5.4pt;width:36pt;height:36pt;z-index:251785216">
            <v:fill color2="black" angle="-45" type="gradient"/>
            <v:textbox style="mso-next-textbox:#_x0000_s1140">
              <w:txbxContent>
                <w:p w:rsidR="00E83793" w:rsidRDefault="00E83793" w:rsidP="00EA3D52">
                  <w:pPr>
                    <w:rPr>
                      <w:color w:val="FFFFFF"/>
                      <w:sz w:val="36"/>
                    </w:rPr>
                  </w:pPr>
                  <w:r>
                    <w:rPr>
                      <w:color w:val="FFFFFF"/>
                      <w:sz w:val="36"/>
                    </w:rPr>
                    <w:t xml:space="preserve">  9</w:t>
                  </w:r>
                </w:p>
                <w:p w:rsidR="00E83793" w:rsidRDefault="00E83793" w:rsidP="00EA3D52">
                  <w:pPr>
                    <w:rPr>
                      <w:sz w:val="36"/>
                    </w:rPr>
                  </w:pPr>
                </w:p>
              </w:txbxContent>
            </v:textbox>
          </v:shape>
        </w:pict>
      </w:r>
      <w:r w:rsidR="00EA3D52" w:rsidRPr="00227B2E">
        <w:rPr>
          <w:b/>
          <w:sz w:val="22"/>
          <w:szCs w:val="22"/>
        </w:rPr>
        <w:t xml:space="preserve">           Характерные неисправности и методы их устранения</w:t>
      </w:r>
    </w:p>
    <w:p w:rsidR="00EA3D52" w:rsidRPr="00227B2E" w:rsidRDefault="00EA3D52" w:rsidP="00EA3D52">
      <w:pPr>
        <w:pStyle w:val="23"/>
        <w:ind w:left="0"/>
        <w:rPr>
          <w:b/>
          <w:sz w:val="22"/>
          <w:szCs w:val="22"/>
        </w:rPr>
      </w:pPr>
    </w:p>
    <w:p w:rsidR="00EA3D52" w:rsidRPr="00B54482" w:rsidRDefault="00EA3D52" w:rsidP="00EA3D52">
      <w:pPr>
        <w:ind w:left="284" w:firstLine="709"/>
        <w:jc w:val="both"/>
        <w:rPr>
          <w:sz w:val="22"/>
          <w:szCs w:val="22"/>
        </w:rPr>
      </w:pPr>
      <w:r w:rsidRPr="00B54482">
        <w:rPr>
          <w:sz w:val="22"/>
          <w:szCs w:val="22"/>
        </w:rPr>
        <w:t>9.1. Перечень возможных отказов и неисправностей, а также методы их устранения приведены в таблице 1.</w:t>
      </w:r>
    </w:p>
    <w:p w:rsidR="00EA3D52" w:rsidRPr="00B54482" w:rsidRDefault="00EA3D52" w:rsidP="00EA3D52">
      <w:pPr>
        <w:ind w:left="284"/>
        <w:rPr>
          <w:sz w:val="22"/>
          <w:szCs w:val="22"/>
        </w:rPr>
      </w:pPr>
    </w:p>
    <w:p w:rsidR="00EA3D52" w:rsidRPr="00B54482" w:rsidRDefault="00EA3D52" w:rsidP="00EA3D52">
      <w:pPr>
        <w:ind w:left="284"/>
        <w:rPr>
          <w:sz w:val="22"/>
          <w:szCs w:val="22"/>
        </w:rPr>
      </w:pPr>
      <w:r w:rsidRPr="00B54482">
        <w:rPr>
          <w:sz w:val="22"/>
          <w:szCs w:val="22"/>
        </w:rPr>
        <w:t xml:space="preserve">Таблица 1. </w:t>
      </w:r>
    </w:p>
    <w:tbl>
      <w:tblPr>
        <w:tblW w:w="0" w:type="auto"/>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552"/>
        <w:gridCol w:w="1984"/>
        <w:gridCol w:w="2126"/>
        <w:gridCol w:w="2127"/>
      </w:tblGrid>
      <w:tr w:rsidR="00EA3D52" w:rsidRPr="00B54482" w:rsidTr="00A011DA">
        <w:trPr>
          <w:trHeight w:val="367"/>
          <w:tblHeader/>
        </w:trPr>
        <w:tc>
          <w:tcPr>
            <w:tcW w:w="2552" w:type="dxa"/>
            <w:tcBorders>
              <w:top w:val="single" w:sz="4" w:space="0" w:color="auto"/>
              <w:left w:val="single" w:sz="4" w:space="0" w:color="auto"/>
              <w:bottom w:val="nil"/>
              <w:right w:val="single" w:sz="4" w:space="0" w:color="auto"/>
            </w:tcBorders>
          </w:tcPr>
          <w:p w:rsidR="00EA3D52" w:rsidRPr="00B54482" w:rsidRDefault="00EA3D52" w:rsidP="00F56BF6">
            <w:pPr>
              <w:jc w:val="center"/>
              <w:rPr>
                <w:sz w:val="22"/>
                <w:szCs w:val="22"/>
              </w:rPr>
            </w:pPr>
            <w:r w:rsidRPr="00B54482">
              <w:rPr>
                <w:sz w:val="22"/>
                <w:szCs w:val="22"/>
              </w:rPr>
              <w:t>Описание неисправности</w:t>
            </w:r>
          </w:p>
        </w:tc>
        <w:tc>
          <w:tcPr>
            <w:tcW w:w="1984" w:type="dxa"/>
            <w:tcBorders>
              <w:top w:val="single" w:sz="4" w:space="0" w:color="auto"/>
              <w:left w:val="nil"/>
              <w:bottom w:val="single" w:sz="4" w:space="0" w:color="auto"/>
              <w:right w:val="nil"/>
            </w:tcBorders>
          </w:tcPr>
          <w:p w:rsidR="00EA3D52" w:rsidRPr="00B54482" w:rsidRDefault="00EA3D52" w:rsidP="00F56BF6">
            <w:pPr>
              <w:pStyle w:val="Normal1"/>
              <w:jc w:val="center"/>
              <w:rPr>
                <w:sz w:val="22"/>
                <w:szCs w:val="22"/>
              </w:rPr>
            </w:pPr>
            <w:r w:rsidRPr="00B54482">
              <w:rPr>
                <w:sz w:val="22"/>
                <w:szCs w:val="22"/>
              </w:rPr>
              <w:t>Возможная</w:t>
            </w:r>
          </w:p>
          <w:p w:rsidR="00EA3D52" w:rsidRPr="00B54482" w:rsidRDefault="00EA3D52" w:rsidP="00F56BF6">
            <w:pPr>
              <w:pStyle w:val="Normal1"/>
              <w:jc w:val="center"/>
              <w:rPr>
                <w:sz w:val="22"/>
                <w:szCs w:val="22"/>
              </w:rPr>
            </w:pPr>
            <w:r w:rsidRPr="00B54482">
              <w:rPr>
                <w:sz w:val="22"/>
                <w:szCs w:val="22"/>
              </w:rPr>
              <w:t xml:space="preserve">  причина</w:t>
            </w:r>
          </w:p>
        </w:tc>
        <w:tc>
          <w:tcPr>
            <w:tcW w:w="2126" w:type="dxa"/>
            <w:tcBorders>
              <w:top w:val="single" w:sz="4" w:space="0" w:color="auto"/>
              <w:left w:val="single" w:sz="4" w:space="0" w:color="auto"/>
              <w:bottom w:val="nil"/>
              <w:right w:val="single" w:sz="4" w:space="0" w:color="auto"/>
            </w:tcBorders>
          </w:tcPr>
          <w:p w:rsidR="00EA3D52" w:rsidRPr="00B54482" w:rsidRDefault="00EA3D52" w:rsidP="00F56BF6">
            <w:pPr>
              <w:jc w:val="center"/>
              <w:rPr>
                <w:sz w:val="22"/>
                <w:szCs w:val="22"/>
              </w:rPr>
            </w:pPr>
            <w:r w:rsidRPr="00B54482">
              <w:rPr>
                <w:sz w:val="22"/>
                <w:szCs w:val="22"/>
              </w:rPr>
              <w:t>Поиск</w:t>
            </w:r>
          </w:p>
          <w:p w:rsidR="00EA3D52" w:rsidRPr="00B54482" w:rsidRDefault="00EA3D52" w:rsidP="00F56BF6">
            <w:pPr>
              <w:jc w:val="center"/>
              <w:rPr>
                <w:sz w:val="22"/>
                <w:szCs w:val="22"/>
              </w:rPr>
            </w:pPr>
            <w:r w:rsidRPr="00B54482">
              <w:rPr>
                <w:sz w:val="22"/>
                <w:szCs w:val="22"/>
              </w:rPr>
              <w:t>неисправности</w:t>
            </w:r>
          </w:p>
        </w:tc>
        <w:tc>
          <w:tcPr>
            <w:tcW w:w="2127" w:type="dxa"/>
            <w:tcBorders>
              <w:top w:val="single" w:sz="4" w:space="0" w:color="auto"/>
              <w:left w:val="nil"/>
              <w:bottom w:val="nil"/>
              <w:right w:val="single" w:sz="4" w:space="0" w:color="auto"/>
            </w:tcBorders>
          </w:tcPr>
          <w:p w:rsidR="00EA3D52" w:rsidRPr="00B54482" w:rsidRDefault="00EA3D52" w:rsidP="00F56BF6">
            <w:pPr>
              <w:jc w:val="center"/>
              <w:rPr>
                <w:sz w:val="22"/>
                <w:szCs w:val="22"/>
              </w:rPr>
            </w:pPr>
            <w:r w:rsidRPr="00B54482">
              <w:rPr>
                <w:sz w:val="22"/>
                <w:szCs w:val="22"/>
              </w:rPr>
              <w:t>Устранение неисправности</w:t>
            </w:r>
          </w:p>
        </w:tc>
      </w:tr>
      <w:tr w:rsidR="00EA3D52" w:rsidRPr="00B54482" w:rsidTr="00A011DA">
        <w:trPr>
          <w:trHeight w:val="1440"/>
        </w:trPr>
        <w:tc>
          <w:tcPr>
            <w:tcW w:w="2552" w:type="dxa"/>
            <w:tcBorders>
              <w:top w:val="single" w:sz="4" w:space="0" w:color="auto"/>
              <w:left w:val="single" w:sz="4" w:space="0" w:color="auto"/>
              <w:bottom w:val="single" w:sz="4" w:space="0" w:color="auto"/>
              <w:right w:val="single" w:sz="4" w:space="0" w:color="auto"/>
            </w:tcBorders>
          </w:tcPr>
          <w:p w:rsidR="00EA3D52" w:rsidRPr="00B54482" w:rsidRDefault="00EA3D52" w:rsidP="00F56BF6">
            <w:pPr>
              <w:rPr>
                <w:sz w:val="22"/>
                <w:szCs w:val="22"/>
              </w:rPr>
            </w:pPr>
            <w:r w:rsidRPr="00B54482">
              <w:rPr>
                <w:sz w:val="22"/>
                <w:szCs w:val="22"/>
              </w:rPr>
              <w:t>1 После установки сетевого переключателя на розетке удлинителя в положение «1» переключатель не светится .</w:t>
            </w: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2 После установки сетевого переключателя на розетке удлинителя в положение «1» не светится светодиод на БП.</w:t>
            </w: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 xml:space="preserve">3 После установки сетевого </w:t>
            </w:r>
            <w:r w:rsidR="00A011DA">
              <w:rPr>
                <w:sz w:val="22"/>
                <w:szCs w:val="22"/>
              </w:rPr>
              <w:t>п</w:t>
            </w:r>
            <w:r w:rsidRPr="00B54482">
              <w:rPr>
                <w:sz w:val="22"/>
                <w:szCs w:val="22"/>
              </w:rPr>
              <w:t>ереключателя на розетке удлинителя в положение «1» на передней панели  БПГ не светятся  индикаторы.</w:t>
            </w:r>
          </w:p>
          <w:p w:rsidR="00EA3D52" w:rsidRDefault="00EA3D52" w:rsidP="00F56BF6">
            <w:pPr>
              <w:pStyle w:val="Normal1"/>
              <w:rPr>
                <w:sz w:val="22"/>
                <w:szCs w:val="22"/>
              </w:rPr>
            </w:pPr>
          </w:p>
          <w:p w:rsidR="00AC411A" w:rsidRPr="00B54482" w:rsidRDefault="00AC411A" w:rsidP="00F56BF6">
            <w:pPr>
              <w:pStyle w:val="Normal1"/>
              <w:rPr>
                <w:sz w:val="22"/>
                <w:szCs w:val="22"/>
              </w:rPr>
            </w:pPr>
          </w:p>
          <w:p w:rsidR="00EA3D52" w:rsidRPr="00B54482" w:rsidRDefault="00EA3D52" w:rsidP="00F56BF6">
            <w:pPr>
              <w:pStyle w:val="Normal1"/>
              <w:rPr>
                <w:sz w:val="22"/>
                <w:szCs w:val="22"/>
              </w:rPr>
            </w:pPr>
            <w:r w:rsidRPr="00B54482">
              <w:rPr>
                <w:sz w:val="22"/>
                <w:szCs w:val="22"/>
              </w:rPr>
              <w:t>4 После включения и выхода на  рабочий режим полностью отсутствует чувствительность к объекту поиска.</w:t>
            </w:r>
          </w:p>
          <w:p w:rsidR="00EA3D52" w:rsidRPr="00B54482" w:rsidRDefault="00EA3D52" w:rsidP="00F56BF6">
            <w:pPr>
              <w:pStyle w:val="Normal1"/>
              <w:rPr>
                <w:sz w:val="22"/>
                <w:szCs w:val="22"/>
              </w:rPr>
            </w:pPr>
          </w:p>
        </w:tc>
        <w:tc>
          <w:tcPr>
            <w:tcW w:w="1984" w:type="dxa"/>
            <w:tcBorders>
              <w:top w:val="nil"/>
              <w:left w:val="nil"/>
              <w:bottom w:val="single" w:sz="4" w:space="0" w:color="auto"/>
              <w:right w:val="nil"/>
            </w:tcBorders>
          </w:tcPr>
          <w:p w:rsidR="00EA3D52" w:rsidRPr="00B54482" w:rsidRDefault="00EA3D52" w:rsidP="00F56BF6">
            <w:pPr>
              <w:rPr>
                <w:sz w:val="22"/>
                <w:szCs w:val="22"/>
              </w:rPr>
            </w:pPr>
            <w:r w:rsidRPr="00B54482">
              <w:rPr>
                <w:sz w:val="22"/>
                <w:szCs w:val="22"/>
              </w:rPr>
              <w:t>1 Неисправен</w:t>
            </w:r>
          </w:p>
          <w:p w:rsidR="00EA3D52" w:rsidRPr="00B54482" w:rsidRDefault="00EA3D52" w:rsidP="00F56BF6">
            <w:pPr>
              <w:rPr>
                <w:sz w:val="22"/>
                <w:szCs w:val="22"/>
              </w:rPr>
            </w:pPr>
            <w:r w:rsidRPr="00B54482">
              <w:rPr>
                <w:sz w:val="22"/>
                <w:szCs w:val="22"/>
              </w:rPr>
              <w:t>удлинитель.</w:t>
            </w: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2 Неисправен БП.</w:t>
            </w: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AC411A" w:rsidRDefault="00EA3D52" w:rsidP="00F56BF6">
            <w:pPr>
              <w:rPr>
                <w:sz w:val="22"/>
                <w:szCs w:val="22"/>
              </w:rPr>
            </w:pPr>
            <w:r w:rsidRPr="00B54482">
              <w:rPr>
                <w:sz w:val="22"/>
                <w:szCs w:val="22"/>
              </w:rPr>
              <w:t>3.1 Отсутствует электрическая связь между БП  и  БПГ.</w:t>
            </w:r>
          </w:p>
          <w:p w:rsidR="00AC411A" w:rsidRDefault="00AC411A" w:rsidP="00F56BF6">
            <w:pPr>
              <w:rPr>
                <w:sz w:val="22"/>
                <w:szCs w:val="22"/>
              </w:rPr>
            </w:pPr>
          </w:p>
          <w:p w:rsidR="00EA3D52" w:rsidRPr="00B54482" w:rsidRDefault="00EA3D52" w:rsidP="00F56BF6">
            <w:pPr>
              <w:rPr>
                <w:sz w:val="22"/>
                <w:szCs w:val="22"/>
              </w:rPr>
            </w:pPr>
            <w:r w:rsidRPr="00B54482">
              <w:rPr>
                <w:sz w:val="22"/>
                <w:szCs w:val="22"/>
              </w:rPr>
              <w:br/>
              <w:t>3.2 Неисправен БПГ</w:t>
            </w: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4.1 Отсутствует электрическая связь между БПГ  и  ПГ.</w:t>
            </w: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4.2 Отсутствует электрическая связь между БПГ  и  ПП.</w:t>
            </w:r>
          </w:p>
          <w:p w:rsidR="00EA3D52" w:rsidRPr="00B54482" w:rsidRDefault="00EA3D52" w:rsidP="00F56BF6">
            <w:pP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EA3D52" w:rsidRPr="00B54482" w:rsidRDefault="00EA3D52" w:rsidP="00F56BF6">
            <w:pPr>
              <w:rPr>
                <w:sz w:val="22"/>
                <w:szCs w:val="22"/>
              </w:rPr>
            </w:pPr>
            <w:r w:rsidRPr="00B54482">
              <w:rPr>
                <w:sz w:val="22"/>
                <w:szCs w:val="22"/>
              </w:rPr>
              <w:t>1 Проверить наличие сетевого напряжения в  розетках удлинителя с помощью тестера.</w:t>
            </w: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2 Проверить наличие напряжения питания 27В в штекере БП  с помощью тестера.</w:t>
            </w: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3.1 Проверить наличие электрической связи между БП  и  БПГ с помощью тестера.</w:t>
            </w: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4.1 Проверить плотность контакта разъёма на ПГ.</w:t>
            </w:r>
          </w:p>
          <w:p w:rsidR="00EA3D52" w:rsidRDefault="00EA3D52" w:rsidP="00F56BF6">
            <w:pPr>
              <w:rPr>
                <w:sz w:val="22"/>
                <w:szCs w:val="22"/>
              </w:rPr>
            </w:pPr>
          </w:p>
          <w:p w:rsidR="00AC411A" w:rsidRPr="00B54482" w:rsidRDefault="00AC411A" w:rsidP="00F56BF6">
            <w:pPr>
              <w:rPr>
                <w:sz w:val="22"/>
                <w:szCs w:val="22"/>
              </w:rPr>
            </w:pPr>
          </w:p>
          <w:p w:rsidR="00EA3D52" w:rsidRPr="00B54482" w:rsidRDefault="00EA3D52" w:rsidP="00F56BF6">
            <w:pPr>
              <w:rPr>
                <w:sz w:val="22"/>
                <w:szCs w:val="22"/>
              </w:rPr>
            </w:pPr>
            <w:r w:rsidRPr="00B54482">
              <w:rPr>
                <w:sz w:val="22"/>
                <w:szCs w:val="22"/>
              </w:rPr>
              <w:t>4.2 Проверить плотность контакта разъёма на ПП.</w:t>
            </w:r>
          </w:p>
        </w:tc>
        <w:tc>
          <w:tcPr>
            <w:tcW w:w="2127" w:type="dxa"/>
            <w:tcBorders>
              <w:top w:val="single" w:sz="4" w:space="0" w:color="auto"/>
              <w:left w:val="nil"/>
              <w:bottom w:val="single" w:sz="4" w:space="0" w:color="auto"/>
              <w:right w:val="single" w:sz="4" w:space="0" w:color="auto"/>
            </w:tcBorders>
          </w:tcPr>
          <w:p w:rsidR="00EA3D52" w:rsidRPr="00B54482" w:rsidRDefault="00EA3D52" w:rsidP="00F56BF6">
            <w:pPr>
              <w:rPr>
                <w:sz w:val="22"/>
                <w:szCs w:val="22"/>
              </w:rPr>
            </w:pPr>
            <w:r w:rsidRPr="00B54482">
              <w:rPr>
                <w:sz w:val="22"/>
                <w:szCs w:val="22"/>
              </w:rPr>
              <w:t>1 Заменить поврежденный удлинитель, либо устранить повреждение.</w:t>
            </w: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2 Обратиться в ремонтные органы.</w:t>
            </w: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3.1 Устранить повреждение.</w:t>
            </w:r>
          </w:p>
          <w:p w:rsidR="00EA3D52" w:rsidRPr="00B54482" w:rsidRDefault="00EA3D52" w:rsidP="00F56BF6">
            <w:pPr>
              <w:rPr>
                <w:sz w:val="22"/>
                <w:szCs w:val="22"/>
              </w:rPr>
            </w:pPr>
            <w:r w:rsidRPr="00B54482">
              <w:rPr>
                <w:sz w:val="22"/>
                <w:szCs w:val="22"/>
              </w:rPr>
              <w:t xml:space="preserve"> </w:t>
            </w:r>
          </w:p>
          <w:p w:rsidR="00EA3D52" w:rsidRDefault="00EA3D52" w:rsidP="00F56BF6">
            <w:pPr>
              <w:rPr>
                <w:sz w:val="22"/>
                <w:szCs w:val="22"/>
              </w:rPr>
            </w:pPr>
          </w:p>
          <w:p w:rsidR="00AC411A" w:rsidRDefault="00AC411A" w:rsidP="00F56BF6">
            <w:pPr>
              <w:rPr>
                <w:sz w:val="22"/>
                <w:szCs w:val="22"/>
              </w:rPr>
            </w:pPr>
          </w:p>
          <w:p w:rsidR="00AC411A" w:rsidRPr="00B54482" w:rsidRDefault="00AC411A" w:rsidP="00F56BF6">
            <w:pPr>
              <w:rPr>
                <w:sz w:val="22"/>
                <w:szCs w:val="22"/>
              </w:rPr>
            </w:pPr>
          </w:p>
          <w:p w:rsidR="00EA3D52" w:rsidRPr="00B54482" w:rsidRDefault="00EA3D52" w:rsidP="00F56BF6">
            <w:pPr>
              <w:rPr>
                <w:sz w:val="22"/>
                <w:szCs w:val="22"/>
              </w:rPr>
            </w:pPr>
            <w:r w:rsidRPr="00B54482">
              <w:rPr>
                <w:sz w:val="22"/>
                <w:szCs w:val="22"/>
              </w:rPr>
              <w:t>3.2 Обратиться в ремонтные органы</w:t>
            </w:r>
          </w:p>
          <w:p w:rsidR="00EA3D52" w:rsidRPr="00B54482" w:rsidRDefault="00EA3D52" w:rsidP="00F56BF6">
            <w:pPr>
              <w:rPr>
                <w:sz w:val="22"/>
                <w:szCs w:val="22"/>
              </w:rPr>
            </w:pPr>
          </w:p>
          <w:p w:rsidR="00EA3D52" w:rsidRPr="00B54482" w:rsidRDefault="00EA3D52" w:rsidP="00F56BF6">
            <w:pPr>
              <w:rPr>
                <w:sz w:val="22"/>
                <w:szCs w:val="22"/>
              </w:rPr>
            </w:pPr>
            <w:r w:rsidRPr="00B54482">
              <w:rPr>
                <w:sz w:val="22"/>
                <w:szCs w:val="22"/>
              </w:rPr>
              <w:t>4.1. Затянуть винты на разъёме ПГ.</w:t>
            </w:r>
          </w:p>
          <w:p w:rsidR="00EA3D52" w:rsidRPr="00B54482" w:rsidRDefault="00EA3D52" w:rsidP="00F56BF6">
            <w:pPr>
              <w:rPr>
                <w:sz w:val="22"/>
                <w:szCs w:val="22"/>
              </w:rPr>
            </w:pPr>
          </w:p>
          <w:p w:rsidR="00EA3D52" w:rsidRDefault="00EA3D52" w:rsidP="00F56BF6">
            <w:pPr>
              <w:rPr>
                <w:sz w:val="22"/>
                <w:szCs w:val="22"/>
              </w:rPr>
            </w:pPr>
          </w:p>
          <w:p w:rsidR="00AC411A" w:rsidRPr="00B54482" w:rsidRDefault="00AC411A" w:rsidP="00F56BF6">
            <w:pPr>
              <w:rPr>
                <w:sz w:val="22"/>
                <w:szCs w:val="22"/>
              </w:rPr>
            </w:pPr>
          </w:p>
          <w:p w:rsidR="00EA3D52" w:rsidRPr="00B54482" w:rsidRDefault="00EA3D52" w:rsidP="00F56BF6">
            <w:pPr>
              <w:rPr>
                <w:sz w:val="22"/>
                <w:szCs w:val="22"/>
              </w:rPr>
            </w:pPr>
            <w:r w:rsidRPr="00B54482">
              <w:rPr>
                <w:sz w:val="22"/>
                <w:szCs w:val="22"/>
              </w:rPr>
              <w:t>4.2 Затянуть винты на разъёме ПП.</w:t>
            </w:r>
          </w:p>
          <w:p w:rsidR="00EA3D52" w:rsidRPr="00B54482" w:rsidRDefault="00EA3D52" w:rsidP="00F56BF6">
            <w:pPr>
              <w:rPr>
                <w:sz w:val="22"/>
                <w:szCs w:val="22"/>
              </w:rPr>
            </w:pPr>
          </w:p>
        </w:tc>
      </w:tr>
    </w:tbl>
    <w:p w:rsidR="00EA3D52" w:rsidRPr="005540F9" w:rsidRDefault="00EA3D52" w:rsidP="00EA3D52">
      <w:pPr>
        <w:jc w:val="both"/>
        <w:rPr>
          <w:b/>
          <w:sz w:val="16"/>
          <w:szCs w:val="16"/>
        </w:rPr>
      </w:pPr>
    </w:p>
    <w:p w:rsidR="00EA3D52" w:rsidRDefault="00EA3D52"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AC411A" w:rsidRDefault="00AC411A" w:rsidP="00EA3D52">
      <w:pPr>
        <w:ind w:left="851" w:right="45"/>
        <w:jc w:val="both"/>
        <w:rPr>
          <w:sz w:val="16"/>
        </w:rPr>
      </w:pPr>
    </w:p>
    <w:p w:rsidR="00EA3D52" w:rsidRDefault="00EA3D52" w:rsidP="00065535">
      <w:pPr>
        <w:ind w:right="45"/>
        <w:jc w:val="both"/>
        <w:rPr>
          <w:sz w:val="16"/>
        </w:rPr>
      </w:pPr>
    </w:p>
    <w:p w:rsidR="00065535" w:rsidRDefault="00065535" w:rsidP="00065535">
      <w:pPr>
        <w:ind w:right="45"/>
        <w:jc w:val="both"/>
        <w:rPr>
          <w:sz w:val="16"/>
        </w:rPr>
      </w:pPr>
    </w:p>
    <w:p w:rsidR="00E96A6F" w:rsidRDefault="00F51E03" w:rsidP="00E96A6F">
      <w:pPr>
        <w:jc w:val="both"/>
        <w:rPr>
          <w:b/>
        </w:rPr>
      </w:pPr>
      <w:r w:rsidRPr="00F51E03">
        <w:rPr>
          <w:noProof/>
        </w:rPr>
        <w:lastRenderedPageBreak/>
        <w:pict>
          <v:shape id="_x0000_s1141" type="#_x0000_t202" style="position:absolute;left:0;text-align:left;margin-left:7.35pt;margin-top:3.05pt;width:41.3pt;height:36pt;z-index:251787264">
            <v:fill color2="black" angle="-45" type="gradient"/>
            <v:textbox style="mso-next-textbox:#_x0000_s1141">
              <w:txbxContent>
                <w:p w:rsidR="00E83793" w:rsidRDefault="00E83793" w:rsidP="00E96A6F">
                  <w:pPr>
                    <w:rPr>
                      <w:color w:val="FFFFFF"/>
                      <w:sz w:val="36"/>
                    </w:rPr>
                  </w:pPr>
                  <w:r>
                    <w:rPr>
                      <w:color w:val="FFFFFF"/>
                      <w:sz w:val="36"/>
                    </w:rPr>
                    <w:t xml:space="preserve"> 10</w:t>
                  </w:r>
                </w:p>
                <w:p w:rsidR="00E83793" w:rsidRDefault="00E83793" w:rsidP="00E96A6F">
                  <w:pPr>
                    <w:rPr>
                      <w:sz w:val="36"/>
                    </w:rPr>
                  </w:pPr>
                </w:p>
              </w:txbxContent>
            </v:textbox>
          </v:shape>
        </w:pict>
      </w:r>
      <w:r w:rsidR="00E96A6F">
        <w:rPr>
          <w:b/>
        </w:rPr>
        <w:t xml:space="preserve">              </w:t>
      </w:r>
    </w:p>
    <w:p w:rsidR="00E96A6F" w:rsidRPr="00AC411A" w:rsidRDefault="00E96A6F" w:rsidP="00E96A6F">
      <w:pPr>
        <w:rPr>
          <w:sz w:val="22"/>
          <w:szCs w:val="22"/>
        </w:rPr>
      </w:pPr>
      <w:r w:rsidRPr="005663FA">
        <w:rPr>
          <w:b/>
          <w:sz w:val="28"/>
          <w:szCs w:val="28"/>
        </w:rPr>
        <w:t xml:space="preserve">                                  </w:t>
      </w:r>
      <w:r w:rsidRPr="00AC411A">
        <w:rPr>
          <w:b/>
          <w:sz w:val="22"/>
          <w:szCs w:val="22"/>
        </w:rPr>
        <w:t>Техническое обслуживание</w:t>
      </w:r>
    </w:p>
    <w:p w:rsidR="00E96A6F" w:rsidRPr="00AC411A" w:rsidRDefault="00E96A6F" w:rsidP="00E96A6F">
      <w:pPr>
        <w:jc w:val="both"/>
        <w:rPr>
          <w:sz w:val="22"/>
          <w:szCs w:val="22"/>
        </w:rPr>
      </w:pPr>
    </w:p>
    <w:p w:rsidR="00E96A6F" w:rsidRPr="005663FA" w:rsidRDefault="00E96A6F" w:rsidP="00E96A6F">
      <w:pPr>
        <w:jc w:val="both"/>
        <w:rPr>
          <w:sz w:val="28"/>
          <w:szCs w:val="28"/>
        </w:rPr>
      </w:pPr>
    </w:p>
    <w:p w:rsidR="00E96A6F" w:rsidRPr="005663FA" w:rsidRDefault="00E96A6F" w:rsidP="00E96A6F">
      <w:pPr>
        <w:jc w:val="both"/>
        <w:rPr>
          <w:sz w:val="28"/>
          <w:szCs w:val="28"/>
        </w:rPr>
      </w:pPr>
    </w:p>
    <w:p w:rsidR="00E96A6F" w:rsidRPr="00AC411A" w:rsidRDefault="00E96A6F" w:rsidP="00E96A6F">
      <w:pPr>
        <w:pStyle w:val="3"/>
        <w:ind w:firstLine="567"/>
        <w:jc w:val="both"/>
        <w:rPr>
          <w:sz w:val="22"/>
          <w:szCs w:val="22"/>
        </w:rPr>
      </w:pPr>
      <w:r w:rsidRPr="00AC411A">
        <w:rPr>
          <w:sz w:val="22"/>
          <w:szCs w:val="22"/>
        </w:rPr>
        <w:t>10.1. Техническое обслуживание включает  текущее и периодическое обслуживание.</w:t>
      </w:r>
    </w:p>
    <w:p w:rsidR="00E96A6F" w:rsidRPr="00AC411A" w:rsidRDefault="00E96A6F" w:rsidP="00E96A6F">
      <w:pPr>
        <w:pStyle w:val="3"/>
        <w:ind w:firstLine="567"/>
        <w:jc w:val="both"/>
        <w:rPr>
          <w:sz w:val="22"/>
          <w:szCs w:val="22"/>
        </w:rPr>
      </w:pPr>
    </w:p>
    <w:p w:rsidR="00E96A6F" w:rsidRPr="00AC411A" w:rsidRDefault="00E96A6F" w:rsidP="00E96A6F">
      <w:pPr>
        <w:ind w:left="142" w:firstLine="567"/>
        <w:jc w:val="both"/>
        <w:rPr>
          <w:sz w:val="22"/>
          <w:szCs w:val="22"/>
        </w:rPr>
      </w:pPr>
      <w:r w:rsidRPr="00AC411A">
        <w:rPr>
          <w:sz w:val="22"/>
          <w:szCs w:val="22"/>
        </w:rPr>
        <w:t>10.1.1. Текущее обслуживание производится ежедневно при подготовке изделия к работе и состоит из внешнего осмотра изделия, проверки исправности вилки, розетки, шнура питания и проверки работоспособности по методике, указанной в разделе 7</w:t>
      </w:r>
    </w:p>
    <w:p w:rsidR="00E96A6F" w:rsidRPr="00AC411A" w:rsidRDefault="00E96A6F" w:rsidP="00E96A6F">
      <w:pPr>
        <w:ind w:left="284" w:firstLine="567"/>
        <w:jc w:val="both"/>
        <w:rPr>
          <w:sz w:val="22"/>
          <w:szCs w:val="22"/>
        </w:rPr>
      </w:pPr>
    </w:p>
    <w:p w:rsidR="00E96A6F" w:rsidRPr="00AC411A" w:rsidRDefault="00E96A6F" w:rsidP="00E96A6F">
      <w:pPr>
        <w:ind w:left="142" w:right="45" w:firstLine="709"/>
        <w:jc w:val="both"/>
        <w:rPr>
          <w:sz w:val="22"/>
          <w:szCs w:val="22"/>
        </w:rPr>
      </w:pPr>
      <w:r w:rsidRPr="00AC411A">
        <w:rPr>
          <w:sz w:val="22"/>
          <w:szCs w:val="22"/>
        </w:rPr>
        <w:t xml:space="preserve">10.1.2. Периодическое техническое обслуживание проводится с периодичностью один раз в месяц и заключается в следующем:              </w:t>
      </w:r>
    </w:p>
    <w:p w:rsidR="00E96A6F" w:rsidRPr="00AC411A" w:rsidRDefault="00E96A6F" w:rsidP="00E96A6F">
      <w:pPr>
        <w:ind w:left="142" w:right="45" w:firstLine="567"/>
        <w:jc w:val="both"/>
        <w:rPr>
          <w:sz w:val="22"/>
          <w:szCs w:val="22"/>
        </w:rPr>
      </w:pPr>
    </w:p>
    <w:p w:rsidR="00E96A6F" w:rsidRPr="00AC411A" w:rsidRDefault="00E96A6F" w:rsidP="00E96A6F">
      <w:pPr>
        <w:numPr>
          <w:ilvl w:val="0"/>
          <w:numId w:val="3"/>
        </w:numPr>
        <w:ind w:right="45"/>
        <w:jc w:val="both"/>
        <w:rPr>
          <w:sz w:val="22"/>
          <w:szCs w:val="22"/>
        </w:rPr>
      </w:pPr>
      <w:r w:rsidRPr="00AC411A">
        <w:rPr>
          <w:sz w:val="22"/>
          <w:szCs w:val="22"/>
        </w:rPr>
        <w:t xml:space="preserve">производится внешний осмотр изделия; </w:t>
      </w:r>
    </w:p>
    <w:p w:rsidR="00E96A6F" w:rsidRPr="00AC411A" w:rsidRDefault="00E96A6F" w:rsidP="00E96A6F">
      <w:pPr>
        <w:numPr>
          <w:ilvl w:val="0"/>
          <w:numId w:val="3"/>
        </w:numPr>
        <w:ind w:right="45"/>
        <w:jc w:val="both"/>
        <w:rPr>
          <w:sz w:val="22"/>
          <w:szCs w:val="22"/>
        </w:rPr>
      </w:pPr>
      <w:r w:rsidRPr="00AC411A">
        <w:rPr>
          <w:sz w:val="22"/>
          <w:szCs w:val="22"/>
        </w:rPr>
        <w:t xml:space="preserve">производится проверка состояния кабелей и разъемов; </w:t>
      </w:r>
    </w:p>
    <w:p w:rsidR="00E96A6F" w:rsidRPr="00AC411A" w:rsidRDefault="00E96A6F" w:rsidP="00E96A6F">
      <w:pPr>
        <w:numPr>
          <w:ilvl w:val="0"/>
          <w:numId w:val="3"/>
        </w:numPr>
        <w:ind w:right="45"/>
        <w:jc w:val="both"/>
        <w:rPr>
          <w:sz w:val="22"/>
          <w:szCs w:val="22"/>
        </w:rPr>
      </w:pPr>
      <w:r w:rsidRPr="00AC411A">
        <w:rPr>
          <w:sz w:val="22"/>
          <w:szCs w:val="22"/>
        </w:rPr>
        <w:t>производится очистка блоков изделия от пыли и грязи с помощью влажной, мягкой ветоши;</w:t>
      </w:r>
    </w:p>
    <w:p w:rsidR="00E96A6F" w:rsidRPr="00AC411A" w:rsidRDefault="00E96A6F" w:rsidP="00E96A6F">
      <w:pPr>
        <w:numPr>
          <w:ilvl w:val="0"/>
          <w:numId w:val="3"/>
        </w:numPr>
        <w:ind w:right="45"/>
        <w:jc w:val="both"/>
        <w:rPr>
          <w:sz w:val="22"/>
          <w:szCs w:val="22"/>
        </w:rPr>
      </w:pPr>
      <w:r w:rsidRPr="00AC411A">
        <w:rPr>
          <w:sz w:val="22"/>
          <w:szCs w:val="22"/>
        </w:rPr>
        <w:t xml:space="preserve">расстыковываются все разъемы изделия и промываются с помощью кисточки этиловым спиртом (ГОСТ 18300), после просыхания вновь стыкуются; норма расхода спирта - 20 мл на промывку одного изделия; </w:t>
      </w:r>
    </w:p>
    <w:p w:rsidR="00E96A6F" w:rsidRPr="00AC411A" w:rsidRDefault="00E96A6F" w:rsidP="00E96A6F">
      <w:pPr>
        <w:numPr>
          <w:ilvl w:val="0"/>
          <w:numId w:val="3"/>
        </w:numPr>
        <w:ind w:right="45"/>
        <w:jc w:val="both"/>
        <w:rPr>
          <w:sz w:val="22"/>
          <w:szCs w:val="22"/>
        </w:rPr>
      </w:pPr>
      <w:r w:rsidRPr="00AC411A">
        <w:rPr>
          <w:sz w:val="22"/>
          <w:szCs w:val="22"/>
        </w:rPr>
        <w:t xml:space="preserve">производится проверка работоспособности изделия. </w:t>
      </w:r>
    </w:p>
    <w:p w:rsidR="0019059A" w:rsidRDefault="0019059A" w:rsidP="00583DFF">
      <w:pPr>
        <w:ind w:right="45"/>
        <w:rPr>
          <w:b/>
          <w:sz w:val="16"/>
          <w:szCs w:val="16"/>
          <w:lang w:val="en-US"/>
        </w:rPr>
      </w:pPr>
    </w:p>
    <w:p w:rsidR="0019059A" w:rsidRDefault="0019059A" w:rsidP="00583DFF">
      <w:pPr>
        <w:ind w:right="45"/>
        <w:rPr>
          <w:b/>
          <w:sz w:val="16"/>
          <w:szCs w:val="16"/>
          <w:lang w:val="en-US"/>
        </w:rPr>
      </w:pPr>
    </w:p>
    <w:p w:rsidR="0019059A" w:rsidRDefault="0019059A" w:rsidP="00583DFF">
      <w:pPr>
        <w:ind w:right="45"/>
        <w:rPr>
          <w:b/>
          <w:sz w:val="16"/>
          <w:szCs w:val="16"/>
          <w:lang w:val="en-US"/>
        </w:rPr>
      </w:pPr>
    </w:p>
    <w:p w:rsidR="00AB062E" w:rsidRDefault="00AB062E" w:rsidP="00583DFF">
      <w:pPr>
        <w:ind w:right="45"/>
        <w:rPr>
          <w:b/>
          <w:sz w:val="16"/>
          <w:szCs w:val="16"/>
          <w:lang w:val="en-US"/>
        </w:rPr>
      </w:pPr>
    </w:p>
    <w:p w:rsidR="00AB062E" w:rsidRDefault="00AB062E" w:rsidP="00583DFF">
      <w:pPr>
        <w:ind w:right="45"/>
        <w:rPr>
          <w:b/>
          <w:sz w:val="16"/>
          <w:szCs w:val="16"/>
          <w:lang w:val="en-US"/>
        </w:rPr>
      </w:pPr>
    </w:p>
    <w:p w:rsidR="00AB062E" w:rsidRDefault="00AB062E" w:rsidP="00583DFF">
      <w:pPr>
        <w:ind w:right="45"/>
        <w:rPr>
          <w:b/>
          <w:sz w:val="16"/>
          <w:szCs w:val="16"/>
          <w:lang w:val="en-US"/>
        </w:rPr>
      </w:pPr>
    </w:p>
    <w:p w:rsidR="00AB062E" w:rsidRDefault="00AB062E" w:rsidP="00583DFF">
      <w:pPr>
        <w:ind w:right="45"/>
        <w:rPr>
          <w:b/>
          <w:sz w:val="16"/>
          <w:szCs w:val="16"/>
          <w:lang w:val="en-US"/>
        </w:rPr>
      </w:pPr>
    </w:p>
    <w:p w:rsidR="00AB062E" w:rsidRDefault="00AB062E" w:rsidP="00583DFF">
      <w:pPr>
        <w:ind w:right="45"/>
        <w:rPr>
          <w:b/>
          <w:sz w:val="16"/>
          <w:szCs w:val="16"/>
        </w:rPr>
      </w:pPr>
      <w:r>
        <w:rPr>
          <w:b/>
          <w:sz w:val="16"/>
          <w:szCs w:val="16"/>
          <w:lang w:val="en-US"/>
        </w:rPr>
        <w:t xml:space="preserve">  </w:t>
      </w: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8D7381" w:rsidP="00583DFF">
      <w:pPr>
        <w:ind w:right="45"/>
        <w:rPr>
          <w:b/>
          <w:sz w:val="16"/>
          <w:szCs w:val="16"/>
        </w:rPr>
      </w:pPr>
    </w:p>
    <w:p w:rsidR="008D7381" w:rsidRDefault="00F51E03" w:rsidP="00583DFF">
      <w:pPr>
        <w:ind w:right="45"/>
        <w:rPr>
          <w:b/>
          <w:sz w:val="16"/>
          <w:szCs w:val="16"/>
        </w:rPr>
      </w:pPr>
      <w:r>
        <w:rPr>
          <w:b/>
          <w:noProof/>
          <w:sz w:val="16"/>
          <w:szCs w:val="16"/>
          <w:lang w:eastAsia="en-US"/>
        </w:rPr>
        <w:pict>
          <v:shape id="_x0000_s1154" type="#_x0000_t202" style="position:absolute;margin-left:-7.5pt;margin-top:-13.3pt;width:43.2pt;height:36.2pt;z-index:251801600;mso-width-relative:margin;mso-height-relative:margin" fillcolor="#7f7f7f [1612]">
            <v:fill color2="fill lighten(51)" angle="-45" focusposition=".5,.5" focussize="" method="linear sigma" focus="100%" type="gradient"/>
            <v:textbox>
              <w:txbxContent>
                <w:p w:rsidR="00E83793" w:rsidRPr="00167B36" w:rsidRDefault="00E83793" w:rsidP="00EA6257">
                  <w:pPr>
                    <w:jc w:val="center"/>
                    <w:rPr>
                      <w:color w:val="F8F8F8"/>
                      <w:sz w:val="36"/>
                      <w:szCs w:val="36"/>
                    </w:rPr>
                  </w:pPr>
                  <w:r w:rsidRPr="00167B36">
                    <w:rPr>
                      <w:color w:val="F8F8F8"/>
                      <w:sz w:val="36"/>
                      <w:szCs w:val="36"/>
                    </w:rPr>
                    <w:t>11</w:t>
                  </w:r>
                </w:p>
              </w:txbxContent>
            </v:textbox>
          </v:shape>
        </w:pict>
      </w:r>
    </w:p>
    <w:p w:rsidR="008D7381" w:rsidRDefault="008D7381" w:rsidP="00583DFF">
      <w:pPr>
        <w:ind w:right="45"/>
        <w:rPr>
          <w:b/>
          <w:sz w:val="16"/>
          <w:szCs w:val="16"/>
        </w:rPr>
      </w:pPr>
    </w:p>
    <w:p w:rsidR="008D7381" w:rsidRDefault="008D7381" w:rsidP="00583DFF">
      <w:pPr>
        <w:ind w:right="45"/>
        <w:rPr>
          <w:b/>
          <w:sz w:val="16"/>
          <w:szCs w:val="16"/>
        </w:rPr>
      </w:pPr>
    </w:p>
    <w:p w:rsidR="008D7381" w:rsidRDefault="002809DA" w:rsidP="00583DFF">
      <w:pPr>
        <w:ind w:right="45"/>
        <w:rPr>
          <w:b/>
          <w:sz w:val="22"/>
          <w:szCs w:val="22"/>
        </w:rPr>
      </w:pPr>
      <w:r>
        <w:rPr>
          <w:b/>
          <w:sz w:val="16"/>
          <w:szCs w:val="16"/>
        </w:rPr>
        <w:t xml:space="preserve">                                   </w:t>
      </w:r>
      <w:r>
        <w:rPr>
          <w:b/>
          <w:sz w:val="22"/>
          <w:szCs w:val="22"/>
        </w:rPr>
        <w:t>Параметры металлообнаружителя и установка</w:t>
      </w:r>
      <w:r w:rsidR="00C403CC">
        <w:rPr>
          <w:b/>
          <w:sz w:val="22"/>
          <w:szCs w:val="22"/>
        </w:rPr>
        <w:t xml:space="preserve"> режимов работы</w:t>
      </w:r>
    </w:p>
    <w:p w:rsidR="00C403CC" w:rsidRDefault="00C403CC" w:rsidP="00583DFF">
      <w:pPr>
        <w:ind w:right="45"/>
        <w:rPr>
          <w:b/>
          <w:sz w:val="22"/>
          <w:szCs w:val="22"/>
        </w:rPr>
      </w:pPr>
    </w:p>
    <w:p w:rsidR="00C403CC" w:rsidRPr="00C403CC" w:rsidRDefault="00C403CC" w:rsidP="00583DFF">
      <w:pPr>
        <w:ind w:right="45"/>
        <w:rPr>
          <w:sz w:val="22"/>
          <w:szCs w:val="22"/>
        </w:rPr>
      </w:pPr>
      <w:r>
        <w:rPr>
          <w:sz w:val="22"/>
          <w:szCs w:val="22"/>
        </w:rPr>
        <w:t>11.1  Схема и описание последовательности режимов работы</w:t>
      </w:r>
    </w:p>
    <w:p w:rsidR="008D7381" w:rsidRPr="008D7381" w:rsidRDefault="008D7381" w:rsidP="00583DFF">
      <w:pPr>
        <w:ind w:right="45"/>
        <w:rPr>
          <w:b/>
          <w:sz w:val="16"/>
          <w:szCs w:val="16"/>
        </w:rPr>
      </w:pPr>
    </w:p>
    <w:p w:rsidR="00A07289" w:rsidRPr="00ED7D86" w:rsidRDefault="00AB062E" w:rsidP="00583DFF">
      <w:pPr>
        <w:ind w:right="45"/>
        <w:rPr>
          <w:b/>
          <w:sz w:val="16"/>
          <w:szCs w:val="16"/>
        </w:rPr>
      </w:pPr>
      <w:r w:rsidRPr="00C403CC">
        <w:rPr>
          <w:b/>
          <w:noProof/>
          <w:sz w:val="16"/>
          <w:szCs w:val="16"/>
        </w:rPr>
        <w:t xml:space="preserve">                                                      </w:t>
      </w:r>
      <w:r w:rsidR="00E45E82">
        <w:rPr>
          <w:b/>
          <w:noProof/>
          <w:sz w:val="16"/>
          <w:szCs w:val="16"/>
        </w:rPr>
        <w:drawing>
          <wp:inline distT="0" distB="0" distL="0" distR="0">
            <wp:extent cx="3861104" cy="7743825"/>
            <wp:effectExtent l="19050" t="0" r="6046" b="0"/>
            <wp:docPr id="1" name="Рисунок 1" descr="D:\Artvis\Карасёв\Гвоздика\algorythm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vis\Карасёв\Гвоздика\algorythm005.gif"/>
                    <pic:cNvPicPr>
                      <a:picLocks noChangeAspect="1" noChangeArrowheads="1"/>
                    </pic:cNvPicPr>
                  </pic:nvPicPr>
                  <pic:blipFill>
                    <a:blip r:embed="rId9"/>
                    <a:srcRect/>
                    <a:stretch>
                      <a:fillRect/>
                    </a:stretch>
                  </pic:blipFill>
                  <pic:spPr bwMode="auto">
                    <a:xfrm>
                      <a:off x="0" y="0"/>
                      <a:ext cx="3861104" cy="7743825"/>
                    </a:xfrm>
                    <a:prstGeom prst="rect">
                      <a:avLst/>
                    </a:prstGeom>
                    <a:noFill/>
                    <a:ln w="9525">
                      <a:noFill/>
                      <a:miter lim="800000"/>
                      <a:headEnd/>
                      <a:tailEnd/>
                    </a:ln>
                  </pic:spPr>
                </pic:pic>
              </a:graphicData>
            </a:graphic>
          </wp:inline>
        </w:drawing>
      </w:r>
    </w:p>
    <w:p w:rsidR="00A07289" w:rsidRPr="00ED7D86" w:rsidRDefault="00A07289" w:rsidP="00A07289">
      <w:pPr>
        <w:ind w:left="851" w:right="45"/>
        <w:jc w:val="center"/>
        <w:rPr>
          <w:b/>
          <w:sz w:val="16"/>
          <w:szCs w:val="16"/>
        </w:rPr>
      </w:pPr>
    </w:p>
    <w:p w:rsidR="00A07289" w:rsidRPr="00ED7D86" w:rsidRDefault="00246986" w:rsidP="00A07289">
      <w:pPr>
        <w:ind w:left="851" w:right="45"/>
        <w:jc w:val="center"/>
        <w:rPr>
          <w:b/>
          <w:sz w:val="16"/>
          <w:szCs w:val="16"/>
        </w:rPr>
      </w:pPr>
      <w:r>
        <w:rPr>
          <w:b/>
          <w:noProof/>
          <w:sz w:val="16"/>
          <w:szCs w:val="16"/>
        </w:rPr>
        <w:lastRenderedPageBreak/>
        <w:drawing>
          <wp:inline distT="0" distB="0" distL="0" distR="0">
            <wp:extent cx="4678045" cy="2543421"/>
            <wp:effectExtent l="19050" t="0" r="8255" b="0"/>
            <wp:docPr id="5" name="Рисунок 2" descr="C:\Documents and Settings\VJ\Мои документы\Мои рисунки\РЭ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J\Мои документы\Мои рисунки\РЭ2_2.jpg"/>
                    <pic:cNvPicPr>
                      <a:picLocks noChangeAspect="1" noChangeArrowheads="1"/>
                    </pic:cNvPicPr>
                  </pic:nvPicPr>
                  <pic:blipFill>
                    <a:blip r:embed="rId10"/>
                    <a:srcRect/>
                    <a:stretch>
                      <a:fillRect/>
                    </a:stretch>
                  </pic:blipFill>
                  <pic:spPr bwMode="auto">
                    <a:xfrm>
                      <a:off x="0" y="0"/>
                      <a:ext cx="4678045" cy="2543421"/>
                    </a:xfrm>
                    <a:prstGeom prst="rect">
                      <a:avLst/>
                    </a:prstGeom>
                    <a:noFill/>
                    <a:ln w="9525">
                      <a:noFill/>
                      <a:miter lim="800000"/>
                      <a:headEnd/>
                      <a:tailEnd/>
                    </a:ln>
                  </pic:spPr>
                </pic:pic>
              </a:graphicData>
            </a:graphic>
          </wp:inline>
        </w:drawing>
      </w:r>
    </w:p>
    <w:p w:rsidR="00A07289" w:rsidRPr="00ED7D86" w:rsidRDefault="00A07289" w:rsidP="00A07289">
      <w:pPr>
        <w:ind w:left="851" w:right="45"/>
        <w:jc w:val="center"/>
        <w:rPr>
          <w:b/>
          <w:sz w:val="16"/>
          <w:szCs w:val="16"/>
        </w:rPr>
      </w:pPr>
    </w:p>
    <w:p w:rsidR="003A51EA" w:rsidRDefault="003A51EA" w:rsidP="00246986"/>
    <w:p w:rsidR="003A51EA" w:rsidRPr="00156EFF" w:rsidRDefault="003A51EA" w:rsidP="003A51EA">
      <w:pPr>
        <w:ind w:left="142" w:right="45" w:firstLine="425"/>
        <w:jc w:val="both"/>
        <w:rPr>
          <w:sz w:val="22"/>
          <w:szCs w:val="22"/>
        </w:rPr>
      </w:pPr>
      <w:r w:rsidRPr="00156EFF">
        <w:rPr>
          <w:sz w:val="22"/>
          <w:szCs w:val="22"/>
        </w:rPr>
        <w:t>11.2 Описание параметров металлообнаружителя, правил и последовательности установок режимов его работы</w:t>
      </w:r>
    </w:p>
    <w:p w:rsidR="003A51EA" w:rsidRPr="00156EFF" w:rsidRDefault="003A51EA" w:rsidP="003A51EA">
      <w:pPr>
        <w:ind w:left="142" w:right="45" w:firstLine="425"/>
        <w:jc w:val="both"/>
        <w:rPr>
          <w:sz w:val="22"/>
          <w:szCs w:val="22"/>
        </w:rPr>
      </w:pPr>
      <w:r w:rsidRPr="00156EFF">
        <w:rPr>
          <w:i/>
          <w:sz w:val="22"/>
          <w:szCs w:val="22"/>
          <w:u w:val="single"/>
        </w:rPr>
        <w:t>Вход</w:t>
      </w:r>
      <w:r w:rsidRPr="00156EFF">
        <w:rPr>
          <w:sz w:val="22"/>
          <w:szCs w:val="22"/>
        </w:rPr>
        <w:t xml:space="preserve"> в значение параметра осуществляется  нажатием клавиши  </w:t>
      </w:r>
      <w:r w:rsidRPr="00156EFF">
        <w:rPr>
          <w:b/>
          <w:sz w:val="22"/>
          <w:szCs w:val="22"/>
        </w:rPr>
        <w:t>МЕНЮ</w:t>
      </w:r>
      <w:r w:rsidRPr="00156EFF">
        <w:rPr>
          <w:sz w:val="22"/>
          <w:szCs w:val="22"/>
        </w:rPr>
        <w:t>.</w:t>
      </w:r>
    </w:p>
    <w:p w:rsidR="003A51EA" w:rsidRPr="00156EFF" w:rsidRDefault="003A51EA" w:rsidP="003A51EA">
      <w:pPr>
        <w:ind w:left="142" w:right="45" w:firstLine="425"/>
        <w:jc w:val="both"/>
        <w:rPr>
          <w:sz w:val="22"/>
          <w:szCs w:val="22"/>
        </w:rPr>
      </w:pPr>
      <w:r w:rsidRPr="00156EFF">
        <w:rPr>
          <w:i/>
          <w:sz w:val="22"/>
          <w:szCs w:val="22"/>
          <w:u w:val="single"/>
        </w:rPr>
        <w:t>Изменение</w:t>
      </w:r>
      <w:r w:rsidRPr="00156EFF">
        <w:rPr>
          <w:sz w:val="22"/>
          <w:szCs w:val="22"/>
        </w:rPr>
        <w:t xml:space="preserve"> (уменьшение или увеличение) величины значения параметра осуществляется нажатием клавиш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b/>
          <w:sz w:val="22"/>
          <w:szCs w:val="22"/>
        </w:rPr>
        <w:t xml:space="preserve"> </w:t>
      </w:r>
      <w:r w:rsidRPr="00156EFF">
        <w:rPr>
          <w:sz w:val="22"/>
          <w:szCs w:val="22"/>
        </w:rPr>
        <w:t xml:space="preserve">соответственно, затем - </w:t>
      </w:r>
      <w:r w:rsidRPr="00156EFF">
        <w:rPr>
          <w:b/>
          <w:sz w:val="22"/>
          <w:szCs w:val="22"/>
        </w:rPr>
        <w:t>ВВОД</w:t>
      </w:r>
      <w:r w:rsidRPr="00156EFF">
        <w:rPr>
          <w:sz w:val="22"/>
          <w:szCs w:val="22"/>
        </w:rPr>
        <w:t>.</w:t>
      </w:r>
    </w:p>
    <w:p w:rsidR="003A51EA" w:rsidRPr="00156EFF" w:rsidRDefault="003A51EA" w:rsidP="003A51EA">
      <w:pPr>
        <w:ind w:left="142" w:right="45" w:firstLine="425"/>
        <w:jc w:val="both"/>
        <w:rPr>
          <w:sz w:val="22"/>
          <w:szCs w:val="22"/>
        </w:rPr>
      </w:pPr>
      <w:r w:rsidRPr="00156EFF">
        <w:rPr>
          <w:i/>
          <w:sz w:val="22"/>
          <w:szCs w:val="22"/>
          <w:u w:val="single"/>
        </w:rPr>
        <w:t>Выход</w:t>
      </w:r>
      <w:r w:rsidRPr="00156EFF">
        <w:rPr>
          <w:sz w:val="22"/>
          <w:szCs w:val="22"/>
        </w:rPr>
        <w:t xml:space="preserve"> из значения параметра осуществляется повторным нажатием клавиши  </w:t>
      </w:r>
      <w:r w:rsidRPr="00156EFF">
        <w:rPr>
          <w:b/>
          <w:sz w:val="22"/>
          <w:szCs w:val="22"/>
        </w:rPr>
        <w:t>МЕНЮ</w:t>
      </w:r>
      <w:r w:rsidRPr="00156EFF">
        <w:rPr>
          <w:sz w:val="22"/>
          <w:szCs w:val="22"/>
        </w:rPr>
        <w:t>.</w:t>
      </w:r>
    </w:p>
    <w:p w:rsidR="003A51EA" w:rsidRPr="00156EFF" w:rsidRDefault="003A51EA" w:rsidP="003A51EA">
      <w:pPr>
        <w:ind w:left="142" w:right="45" w:firstLine="425"/>
        <w:jc w:val="both"/>
        <w:rPr>
          <w:sz w:val="22"/>
          <w:szCs w:val="22"/>
        </w:rPr>
      </w:pPr>
      <w:r w:rsidRPr="00156EFF">
        <w:rPr>
          <w:i/>
          <w:sz w:val="22"/>
          <w:szCs w:val="22"/>
          <w:u w:val="single"/>
        </w:rPr>
        <w:t>Переход</w:t>
      </w:r>
      <w:r w:rsidRPr="00156EFF">
        <w:rPr>
          <w:sz w:val="22"/>
          <w:szCs w:val="22"/>
        </w:rPr>
        <w:t xml:space="preserve"> от одного параметра к другому осуществляется нажатием клавиш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sz w:val="22"/>
          <w:szCs w:val="22"/>
        </w:rPr>
        <w:t>.</w:t>
      </w:r>
    </w:p>
    <w:p w:rsidR="003A51EA" w:rsidRPr="00156EFF" w:rsidRDefault="003A51EA" w:rsidP="003A51EA">
      <w:pPr>
        <w:ind w:left="142" w:right="45" w:firstLine="425"/>
        <w:jc w:val="both"/>
        <w:rPr>
          <w:sz w:val="22"/>
          <w:szCs w:val="22"/>
          <w:u w:val="single"/>
        </w:rPr>
      </w:pPr>
      <w:r w:rsidRPr="00156EFF">
        <w:rPr>
          <w:sz w:val="22"/>
          <w:szCs w:val="22"/>
        </w:rPr>
        <w:t xml:space="preserve">11.2.1  </w:t>
      </w:r>
      <w:r w:rsidRPr="00156EFF">
        <w:rPr>
          <w:sz w:val="22"/>
          <w:szCs w:val="22"/>
          <w:u w:val="single"/>
        </w:rPr>
        <w:t>Режим НП</w:t>
      </w:r>
      <w:r w:rsidRPr="00156EFF">
        <w:rPr>
          <w:sz w:val="22"/>
          <w:szCs w:val="22"/>
        </w:rPr>
        <w:t xml:space="preserve"> - набрать пароль. Режим, в который приходит изделие сразу после включения и автоматически возвращается спустя 10 с после работы с любым из ниже перечисленных параметров. Режим используется для защиты от несанкционированного доступа к  параметрам металлообнаружителя. Установка значения пароля осуществляется  в параметре СП (см. ниже). Параметр (пароль) может быть установлен от 00 до 99. Заводская установка СП=00=НР. Вход в значение пароля осуществляется  нажатием клавиши  </w:t>
      </w:r>
      <w:r w:rsidRPr="00156EFF">
        <w:rPr>
          <w:b/>
          <w:sz w:val="22"/>
          <w:szCs w:val="22"/>
        </w:rPr>
        <w:t>МЕНЮ</w:t>
      </w:r>
      <w:r w:rsidRPr="00156EFF">
        <w:rPr>
          <w:sz w:val="22"/>
          <w:szCs w:val="22"/>
        </w:rPr>
        <w:t>. Набор пароля - нажатием клавиш</w:t>
      </w:r>
      <w:r w:rsidRPr="00156EFF">
        <w:rPr>
          <w:b/>
          <w:sz w:val="22"/>
          <w:szCs w:val="22"/>
        </w:rPr>
        <w:t xml:space="preserve">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sz w:val="22"/>
          <w:szCs w:val="22"/>
        </w:rPr>
        <w:t xml:space="preserve">, затем </w:t>
      </w:r>
      <w:r w:rsidRPr="00156EFF">
        <w:rPr>
          <w:b/>
          <w:sz w:val="22"/>
          <w:szCs w:val="22"/>
        </w:rPr>
        <w:t>ВВОД</w:t>
      </w:r>
      <w:r w:rsidRPr="00156EFF">
        <w:rPr>
          <w:sz w:val="22"/>
          <w:szCs w:val="22"/>
        </w:rPr>
        <w:t xml:space="preserve">, после чего открывается доступ к параметрам металлообнаружителя. При использовании заводской установки набор не производится, он уже на табло, просто нажать </w:t>
      </w:r>
      <w:r w:rsidRPr="00156EFF">
        <w:rPr>
          <w:b/>
          <w:sz w:val="22"/>
          <w:szCs w:val="22"/>
        </w:rPr>
        <w:t xml:space="preserve">МЕНЮ, </w:t>
      </w:r>
      <w:r w:rsidRPr="00156EFF">
        <w:rPr>
          <w:sz w:val="22"/>
          <w:szCs w:val="22"/>
        </w:rPr>
        <w:t>затем</w:t>
      </w:r>
      <w:r w:rsidRPr="00156EFF">
        <w:rPr>
          <w:b/>
          <w:sz w:val="22"/>
          <w:szCs w:val="22"/>
        </w:rPr>
        <w:t xml:space="preserve"> ВВОД</w:t>
      </w:r>
      <w:r w:rsidRPr="00156EFF">
        <w:rPr>
          <w:sz w:val="22"/>
          <w:szCs w:val="22"/>
        </w:rPr>
        <w:t>.</w:t>
      </w:r>
    </w:p>
    <w:p w:rsidR="003A51EA" w:rsidRPr="00156EFF" w:rsidRDefault="003A51EA" w:rsidP="003A51EA">
      <w:pPr>
        <w:tabs>
          <w:tab w:val="left" w:pos="3544"/>
        </w:tabs>
        <w:ind w:left="142" w:right="45" w:firstLine="425"/>
        <w:jc w:val="both"/>
        <w:rPr>
          <w:sz w:val="22"/>
          <w:szCs w:val="22"/>
        </w:rPr>
      </w:pPr>
      <w:r w:rsidRPr="00156EFF">
        <w:rPr>
          <w:sz w:val="22"/>
          <w:szCs w:val="22"/>
        </w:rPr>
        <w:t xml:space="preserve">11.2.2 </w:t>
      </w:r>
      <w:r w:rsidRPr="00156EFF">
        <w:rPr>
          <w:sz w:val="22"/>
          <w:szCs w:val="22"/>
          <w:u w:val="single"/>
        </w:rPr>
        <w:t>Параметр ГН</w:t>
      </w:r>
      <w:r w:rsidRPr="00156EFF">
        <w:rPr>
          <w:sz w:val="22"/>
          <w:szCs w:val="22"/>
        </w:rPr>
        <w:t xml:space="preserve"> - рабочая частота металлообнаружителя в условных единицах; может быть изменена от 00 до 99. Изменение рабочей частоты производится  в тех случаях, когда  необходимо отстроится от бытовых и индустриальных электромагнитных помех, создаваемых  дисплеями  ПК,  телевизорами,  электрическими  двигателями,  кабелями, трансформаторами и т. п. источниками, если удаление их или переориентация металлообнаружителя  относительно источника помех невозможна или недостаточна  для нормальной работы. Заводская установка параметра ГН</w:t>
      </w:r>
      <w:r w:rsidRPr="00156EFF">
        <w:rPr>
          <w:b/>
          <w:sz w:val="22"/>
          <w:szCs w:val="22"/>
        </w:rPr>
        <w:t xml:space="preserve"> </w:t>
      </w:r>
      <w:r w:rsidRPr="00156EFF">
        <w:rPr>
          <w:sz w:val="22"/>
          <w:szCs w:val="22"/>
        </w:rPr>
        <w:t xml:space="preserve">= 95. Вход в значение параметра осуществляется  нажатием клавиши  </w:t>
      </w:r>
      <w:r w:rsidRPr="00156EFF">
        <w:rPr>
          <w:b/>
          <w:sz w:val="22"/>
          <w:szCs w:val="22"/>
        </w:rPr>
        <w:t>МЕНЮ</w:t>
      </w:r>
      <w:r w:rsidRPr="00156EFF">
        <w:rPr>
          <w:sz w:val="22"/>
          <w:szCs w:val="22"/>
        </w:rPr>
        <w:t>. Изменение величины значения - нажатием клавиш</w:t>
      </w:r>
      <w:r w:rsidRPr="00156EFF">
        <w:rPr>
          <w:b/>
          <w:sz w:val="22"/>
          <w:szCs w:val="22"/>
        </w:rPr>
        <w:t xml:space="preserve">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sz w:val="22"/>
          <w:szCs w:val="22"/>
        </w:rPr>
        <w:t xml:space="preserve"> (на одну единицу), затем </w:t>
      </w:r>
      <w:r w:rsidRPr="00156EFF">
        <w:rPr>
          <w:b/>
          <w:sz w:val="22"/>
          <w:szCs w:val="22"/>
        </w:rPr>
        <w:t>ВВОД</w:t>
      </w:r>
      <w:r w:rsidRPr="00156EFF">
        <w:rPr>
          <w:sz w:val="22"/>
          <w:szCs w:val="22"/>
        </w:rPr>
        <w:t xml:space="preserve">. При вводе измененного значения параметра ГН происходит разбалансировка автоматической системы компенсации неподвижных металлических объектов, окружающих металлообнаружитель и возможная выдача сигнала тревоги. Поэтому после ввода нового значения параметра ГН необходимо выждать, чтобы система сбалансировалась. Операция пошагового изменения повторяется до такого значения параметра ГН, при котором помеха становится минимальной и (или) ее величина не выходит за пределы зеленой области ЛИУ. Выход из значения параметра осуществляется  повторным нажатием клавиши  </w:t>
      </w:r>
      <w:r w:rsidRPr="00156EFF">
        <w:rPr>
          <w:b/>
          <w:sz w:val="22"/>
          <w:szCs w:val="22"/>
        </w:rPr>
        <w:t>МЕНЮ</w:t>
      </w:r>
      <w:r w:rsidRPr="00156EFF">
        <w:rPr>
          <w:sz w:val="22"/>
          <w:szCs w:val="22"/>
        </w:rPr>
        <w:t xml:space="preserve">. </w:t>
      </w:r>
    </w:p>
    <w:p w:rsidR="003A51EA" w:rsidRPr="00156EFF" w:rsidRDefault="003A51EA" w:rsidP="003A51EA">
      <w:pPr>
        <w:tabs>
          <w:tab w:val="left" w:pos="3544"/>
        </w:tabs>
        <w:ind w:left="142" w:right="45" w:firstLine="425"/>
        <w:jc w:val="both"/>
        <w:rPr>
          <w:sz w:val="22"/>
          <w:szCs w:val="22"/>
        </w:rPr>
      </w:pPr>
      <w:r w:rsidRPr="00156EFF">
        <w:rPr>
          <w:sz w:val="22"/>
          <w:szCs w:val="22"/>
        </w:rPr>
        <w:t xml:space="preserve">           Примечание. При работе нескольких рядом стоящих изделий в режиме синхронизации значение параметра ГН должно соответствовать п. 6.2.8.</w:t>
      </w:r>
    </w:p>
    <w:p w:rsidR="003A51EA" w:rsidRPr="00156EFF" w:rsidRDefault="003A51EA" w:rsidP="003A51EA">
      <w:pPr>
        <w:ind w:left="142" w:right="45" w:firstLine="425"/>
        <w:jc w:val="both"/>
        <w:rPr>
          <w:sz w:val="22"/>
          <w:szCs w:val="22"/>
        </w:rPr>
      </w:pPr>
      <w:r w:rsidRPr="00156EFF">
        <w:rPr>
          <w:sz w:val="22"/>
          <w:szCs w:val="22"/>
        </w:rPr>
        <w:t xml:space="preserve">11.2.3 </w:t>
      </w:r>
      <w:r w:rsidRPr="00156EFF">
        <w:rPr>
          <w:sz w:val="22"/>
          <w:szCs w:val="22"/>
          <w:u w:val="single"/>
        </w:rPr>
        <w:t>Параметр УС</w:t>
      </w:r>
      <w:r w:rsidRPr="00156EFF">
        <w:rPr>
          <w:sz w:val="22"/>
          <w:szCs w:val="22"/>
        </w:rPr>
        <w:t xml:space="preserve"> - коэффициент усиления приемного устройства  металлообнаружителя в условных единицах; может быть изменен от 99 до 00. Изменение (уменьшение) коэффициента усиления производится  в тех случаях, когда изменением параметра ГН величина помехи предельно минимизирована, но иногда заходит в красную область индикатора </w:t>
      </w:r>
      <w:r w:rsidRPr="00156EFF">
        <w:rPr>
          <w:b/>
          <w:sz w:val="22"/>
          <w:szCs w:val="22"/>
        </w:rPr>
        <w:t>УРОВЕНЬ</w:t>
      </w:r>
      <w:r w:rsidRPr="00156EFF">
        <w:rPr>
          <w:sz w:val="22"/>
          <w:szCs w:val="22"/>
        </w:rPr>
        <w:t xml:space="preserve">. Заводская установка параметра УС = 99. Вход в значение параметра осуществляется  нажатием клавиши  </w:t>
      </w:r>
      <w:r w:rsidRPr="00156EFF">
        <w:rPr>
          <w:b/>
          <w:sz w:val="22"/>
          <w:szCs w:val="22"/>
        </w:rPr>
        <w:t>МЕНЮ</w:t>
      </w:r>
      <w:r w:rsidRPr="00156EFF">
        <w:rPr>
          <w:sz w:val="22"/>
          <w:szCs w:val="22"/>
        </w:rPr>
        <w:t>. Изменение - нажатием клавиш</w:t>
      </w:r>
      <w:r w:rsidRPr="00156EFF">
        <w:rPr>
          <w:b/>
          <w:sz w:val="22"/>
          <w:szCs w:val="22"/>
        </w:rPr>
        <w:t xml:space="preserve">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sz w:val="22"/>
          <w:szCs w:val="22"/>
        </w:rPr>
        <w:t xml:space="preserve">, затем </w:t>
      </w:r>
      <w:r w:rsidRPr="00156EFF">
        <w:rPr>
          <w:b/>
          <w:sz w:val="22"/>
          <w:szCs w:val="22"/>
        </w:rPr>
        <w:t>ВВОД</w:t>
      </w:r>
      <w:r w:rsidRPr="00156EFF">
        <w:rPr>
          <w:sz w:val="22"/>
          <w:szCs w:val="22"/>
        </w:rPr>
        <w:t xml:space="preserve">. Операция изменения  повторяется  до  такого  </w:t>
      </w:r>
      <w:r w:rsidRPr="00156EFF">
        <w:rPr>
          <w:sz w:val="22"/>
          <w:szCs w:val="22"/>
        </w:rPr>
        <w:lastRenderedPageBreak/>
        <w:t xml:space="preserve">значения  УС, при котором величина помехи не заходит в красную область индикатора </w:t>
      </w:r>
      <w:r w:rsidRPr="00156EFF">
        <w:rPr>
          <w:b/>
          <w:sz w:val="22"/>
          <w:szCs w:val="22"/>
        </w:rPr>
        <w:t>УРОВЕНЬ</w:t>
      </w:r>
      <w:r w:rsidRPr="00156EFF">
        <w:rPr>
          <w:sz w:val="22"/>
          <w:szCs w:val="22"/>
        </w:rPr>
        <w:t xml:space="preserve">. Выход из значения параметра осуществляется  повторным нажатием клавиши  </w:t>
      </w:r>
      <w:r w:rsidRPr="00156EFF">
        <w:rPr>
          <w:b/>
          <w:sz w:val="22"/>
          <w:szCs w:val="22"/>
        </w:rPr>
        <w:t>МЕНЮ</w:t>
      </w:r>
      <w:r w:rsidRPr="00156EFF">
        <w:rPr>
          <w:sz w:val="22"/>
          <w:szCs w:val="22"/>
        </w:rPr>
        <w:t>.</w:t>
      </w:r>
    </w:p>
    <w:p w:rsidR="003A51EA" w:rsidRPr="00156EFF" w:rsidRDefault="003A51EA" w:rsidP="003A51EA">
      <w:pPr>
        <w:ind w:left="142" w:right="45" w:firstLine="709"/>
        <w:jc w:val="both"/>
        <w:rPr>
          <w:sz w:val="22"/>
          <w:szCs w:val="22"/>
        </w:rPr>
      </w:pPr>
      <w:r w:rsidRPr="00156EFF">
        <w:rPr>
          <w:sz w:val="22"/>
          <w:szCs w:val="22"/>
        </w:rPr>
        <w:t xml:space="preserve">Заводская установка параметра РП = 06 (соответствует шестому светодиоду на шкале индикатора уровня). </w:t>
      </w:r>
    </w:p>
    <w:p w:rsidR="003A51EA" w:rsidRPr="00156EFF" w:rsidRDefault="003A51EA" w:rsidP="003A51EA">
      <w:pPr>
        <w:ind w:left="142" w:right="45" w:firstLine="709"/>
        <w:jc w:val="both"/>
        <w:rPr>
          <w:sz w:val="22"/>
          <w:szCs w:val="22"/>
        </w:rPr>
      </w:pPr>
      <w:r w:rsidRPr="00156EFF">
        <w:rPr>
          <w:sz w:val="22"/>
          <w:szCs w:val="22"/>
        </w:rPr>
        <w:t>Понижение порога срабатывания металлообнаружителя производится  в тех случаях, когда при максимальном усилении (параметр УС=99) не удается достичь необходимой чувствительности  металлообнаружителя  для  обнаружения   мелких  объектов,  а  уровень внешних помех, после минимизации их настройкой параметра ГН, невелик (в пределах  1-4 зеленых светодиодов на ЛИУ), что позволяет снизить порог и тем самым дополнительно повысить чувствительность.  Понижение порога производится до предельно минимального значения, при котором ещё не происходит</w:t>
      </w:r>
      <w:r w:rsidRPr="009E0AF5">
        <w:rPr>
          <w:sz w:val="28"/>
          <w:szCs w:val="28"/>
        </w:rPr>
        <w:t xml:space="preserve"> </w:t>
      </w:r>
      <w:r w:rsidRPr="00156EFF">
        <w:rPr>
          <w:sz w:val="22"/>
          <w:szCs w:val="22"/>
        </w:rPr>
        <w:t xml:space="preserve">ложных срабатываний от внешних помех. При этом выдача сигнала тревоги будет происходить при достижении уровня того светодиода, порядковый номер которого соответствует значению  установленного параметра  РП. </w:t>
      </w:r>
    </w:p>
    <w:p w:rsidR="003A51EA" w:rsidRPr="00156EFF" w:rsidRDefault="003A51EA" w:rsidP="003A51EA">
      <w:pPr>
        <w:ind w:left="142" w:right="45" w:firstLine="709"/>
        <w:jc w:val="both"/>
        <w:rPr>
          <w:sz w:val="22"/>
          <w:szCs w:val="22"/>
        </w:rPr>
      </w:pPr>
      <w:r w:rsidRPr="00156EFF">
        <w:rPr>
          <w:sz w:val="22"/>
          <w:szCs w:val="22"/>
        </w:rPr>
        <w:t>Повышение порога срабатывания металлообнаружителя производится  в тех случаях, когда после минимизации внешних помех настройкой параметра ГН и снижении усилении до значения параметра УС=00 не удается достичь</w:t>
      </w:r>
      <w:r w:rsidRPr="009E0AF5">
        <w:rPr>
          <w:sz w:val="28"/>
          <w:szCs w:val="28"/>
        </w:rPr>
        <w:t xml:space="preserve"> </w:t>
      </w:r>
      <w:r w:rsidRPr="00156EFF">
        <w:rPr>
          <w:sz w:val="22"/>
          <w:szCs w:val="22"/>
        </w:rPr>
        <w:t>необходимой устойчивости металлообнаружителя к внешней помехе. Повышение порога производится до</w:t>
      </w:r>
      <w:r w:rsidRPr="009E0AF5">
        <w:rPr>
          <w:sz w:val="28"/>
          <w:szCs w:val="28"/>
        </w:rPr>
        <w:t xml:space="preserve"> </w:t>
      </w:r>
      <w:r w:rsidRPr="00156EFF">
        <w:rPr>
          <w:sz w:val="22"/>
          <w:szCs w:val="22"/>
        </w:rPr>
        <w:t>такого значения, при котором прекращаются ложные срабатывания от внешних помех. При этом выдача</w:t>
      </w:r>
      <w:r w:rsidRPr="009E0AF5">
        <w:rPr>
          <w:sz w:val="28"/>
          <w:szCs w:val="28"/>
        </w:rPr>
        <w:t xml:space="preserve"> </w:t>
      </w:r>
      <w:r w:rsidRPr="00156EFF">
        <w:rPr>
          <w:sz w:val="22"/>
          <w:szCs w:val="22"/>
        </w:rPr>
        <w:t>сигнала тревоги будет происходить</w:t>
      </w:r>
      <w:r w:rsidRPr="009E0AF5">
        <w:rPr>
          <w:sz w:val="28"/>
          <w:szCs w:val="28"/>
        </w:rPr>
        <w:t xml:space="preserve"> </w:t>
      </w:r>
      <w:r w:rsidRPr="00156EFF">
        <w:rPr>
          <w:sz w:val="22"/>
          <w:szCs w:val="22"/>
        </w:rPr>
        <w:t>при</w:t>
      </w:r>
      <w:r w:rsidRPr="009E0AF5">
        <w:rPr>
          <w:sz w:val="28"/>
          <w:szCs w:val="28"/>
        </w:rPr>
        <w:t xml:space="preserve"> </w:t>
      </w:r>
      <w:r w:rsidRPr="00156EFF">
        <w:rPr>
          <w:sz w:val="22"/>
          <w:szCs w:val="22"/>
        </w:rPr>
        <w:t xml:space="preserve">достижении уровня того светодиода, порядковый номер которого соответствует значению  установленного параметра РП. Вход в значение параметра осуществляется  нажатием клавиши  </w:t>
      </w:r>
      <w:r w:rsidRPr="00156EFF">
        <w:rPr>
          <w:b/>
          <w:sz w:val="22"/>
          <w:szCs w:val="22"/>
        </w:rPr>
        <w:t>МЕНЮ</w:t>
      </w:r>
      <w:r w:rsidRPr="00156EFF">
        <w:rPr>
          <w:sz w:val="22"/>
          <w:szCs w:val="22"/>
        </w:rPr>
        <w:t>. Изменение - нажатием клавиш</w:t>
      </w:r>
      <w:r w:rsidRPr="00156EFF">
        <w:rPr>
          <w:b/>
          <w:sz w:val="22"/>
          <w:szCs w:val="22"/>
        </w:rPr>
        <w:t xml:space="preserve">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sz w:val="22"/>
          <w:szCs w:val="22"/>
        </w:rPr>
        <w:t xml:space="preserve">, затем </w:t>
      </w:r>
      <w:r w:rsidRPr="00156EFF">
        <w:rPr>
          <w:b/>
          <w:sz w:val="22"/>
          <w:szCs w:val="22"/>
        </w:rPr>
        <w:t>ВВОД</w:t>
      </w:r>
      <w:r w:rsidRPr="00156EFF">
        <w:rPr>
          <w:sz w:val="22"/>
          <w:szCs w:val="22"/>
        </w:rPr>
        <w:t xml:space="preserve">. Операция изменения повторяется до такого значения РП, при котором помеха не вызывает ложных сигналов тревоги. Выход из значения параметра осуществляется  повторным нажатием клавиши  </w:t>
      </w:r>
      <w:r w:rsidRPr="00156EFF">
        <w:rPr>
          <w:b/>
          <w:sz w:val="22"/>
          <w:szCs w:val="22"/>
        </w:rPr>
        <w:t>МЕНЮ</w:t>
      </w:r>
      <w:r w:rsidRPr="00156EFF">
        <w:rPr>
          <w:sz w:val="22"/>
          <w:szCs w:val="22"/>
        </w:rPr>
        <w:t>.</w:t>
      </w:r>
    </w:p>
    <w:p w:rsidR="003A51EA" w:rsidRPr="00156EFF" w:rsidRDefault="003A51EA" w:rsidP="003A51EA">
      <w:pPr>
        <w:ind w:left="142" w:right="45" w:firstLine="709"/>
        <w:jc w:val="both"/>
        <w:rPr>
          <w:sz w:val="22"/>
          <w:szCs w:val="22"/>
        </w:rPr>
      </w:pPr>
      <w:r w:rsidRPr="00156EFF">
        <w:rPr>
          <w:sz w:val="22"/>
          <w:szCs w:val="22"/>
        </w:rPr>
        <w:t>Примечание. Если в пределах изменения параметра УС (00-99) удается достичь требуемой чувствительности и помехоустойчивости металлообнаружителя, изменять значение параметра РП не рекомендуется.</w:t>
      </w:r>
    </w:p>
    <w:p w:rsidR="007111E1" w:rsidRPr="00156EFF" w:rsidRDefault="007111E1" w:rsidP="007111E1">
      <w:pPr>
        <w:ind w:left="142" w:right="45" w:firstLine="425"/>
        <w:jc w:val="both"/>
        <w:rPr>
          <w:sz w:val="22"/>
          <w:szCs w:val="22"/>
        </w:rPr>
      </w:pPr>
      <w:r w:rsidRPr="00156EFF">
        <w:rPr>
          <w:sz w:val="22"/>
          <w:szCs w:val="22"/>
        </w:rPr>
        <w:t>Примечание. Если  величина помехи не выходит за пределы зеленой четвертой области ЛИУ, изменять значения параметров ГН и УС не рекомендуется.</w:t>
      </w:r>
    </w:p>
    <w:p w:rsidR="007111E1" w:rsidRPr="00156EFF" w:rsidRDefault="007111E1" w:rsidP="007111E1">
      <w:pPr>
        <w:ind w:left="142" w:right="45" w:firstLine="425"/>
        <w:jc w:val="both"/>
        <w:rPr>
          <w:sz w:val="22"/>
          <w:szCs w:val="22"/>
        </w:rPr>
      </w:pPr>
      <w:r w:rsidRPr="00156EFF">
        <w:rPr>
          <w:sz w:val="22"/>
          <w:szCs w:val="22"/>
        </w:rPr>
        <w:t xml:space="preserve">11.2.4. </w:t>
      </w:r>
      <w:r w:rsidRPr="00156EFF">
        <w:rPr>
          <w:sz w:val="22"/>
          <w:szCs w:val="22"/>
          <w:u w:val="single"/>
        </w:rPr>
        <w:t>Параметр ПР</w:t>
      </w:r>
      <w:r w:rsidRPr="00156EFF">
        <w:rPr>
          <w:sz w:val="22"/>
          <w:szCs w:val="22"/>
        </w:rPr>
        <w:t xml:space="preserve"> - коэффициент избирательности металлообнаружителя в условных единицах; может быть изменен от 00 до 07. Определяет избирательную способность между крупными (толстостенными) металлическими объектами, такими как пистолет, граната, штык-нож и мелкими (тонкостенными) металлическими объектами, такими как металлическая фурнитура одежды, ключи, пивные и консервные банки, зонты и  т. п. бытовые предметы. Чем больше значение параметра ПР, тем выше избирательная способность металлообнаружителя. Так при ПР=00 избирательность отсутствует и металлообнаружитель реагирует на все вышеперечисленные объекты; при ПР=05 металлообнаружитель реагирует на толстостенные  опасные объекты и не реагирует на тонкостенные безопасные объекты; при ПР=07 металлообнаружитель реагирует только на крупные объекты. Заводская установка параметра ПР=00. Вход в значение параметра осуществляется  нажатием клавиши  </w:t>
      </w:r>
      <w:r w:rsidRPr="00156EFF">
        <w:rPr>
          <w:b/>
          <w:sz w:val="22"/>
          <w:szCs w:val="22"/>
        </w:rPr>
        <w:t>МЕНЮ</w:t>
      </w:r>
      <w:r w:rsidRPr="00156EFF">
        <w:rPr>
          <w:sz w:val="22"/>
          <w:szCs w:val="22"/>
        </w:rPr>
        <w:t>. Изменение - нажатием клавиш</w:t>
      </w:r>
      <w:r w:rsidRPr="00156EFF">
        <w:rPr>
          <w:b/>
          <w:sz w:val="22"/>
          <w:szCs w:val="22"/>
        </w:rPr>
        <w:t xml:space="preserve">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sz w:val="22"/>
          <w:szCs w:val="22"/>
        </w:rPr>
        <w:t xml:space="preserve"> (на одно значение), затем </w:t>
      </w:r>
      <w:r w:rsidRPr="00156EFF">
        <w:rPr>
          <w:b/>
          <w:sz w:val="22"/>
          <w:szCs w:val="22"/>
        </w:rPr>
        <w:t>ВВОД</w:t>
      </w:r>
      <w:r w:rsidRPr="00156EFF">
        <w:rPr>
          <w:sz w:val="22"/>
          <w:szCs w:val="22"/>
        </w:rPr>
        <w:t xml:space="preserve">. При изменении параметра ПР происходит программный перерасчет коэффициента избирательности металлообнаружителя, что приводит к разбалансировке автоматической системы компенсации неподвижных металлических объектов, окружающих металлообнаружитель и выдаче сигнала тревоги. Поэтому после изменения параметра ПР необходимо выждать, чтобы система сбалансировалась. Операция пошагового изменения (увеличения) повторяется до такого значения ПР, при котором  минимальный из объектов поиска еще регистрируется. Выход из параметра осуществляется  повторным нажатием клавиши  </w:t>
      </w:r>
      <w:r w:rsidRPr="00156EFF">
        <w:rPr>
          <w:b/>
          <w:sz w:val="22"/>
          <w:szCs w:val="22"/>
        </w:rPr>
        <w:t>МЕНЮ</w:t>
      </w:r>
      <w:r w:rsidRPr="00156EFF">
        <w:rPr>
          <w:sz w:val="22"/>
          <w:szCs w:val="22"/>
        </w:rPr>
        <w:t xml:space="preserve">. </w:t>
      </w:r>
    </w:p>
    <w:p w:rsidR="007111E1" w:rsidRPr="00156EFF" w:rsidRDefault="007111E1" w:rsidP="007111E1">
      <w:pPr>
        <w:ind w:left="142" w:right="45" w:firstLine="425"/>
        <w:jc w:val="both"/>
        <w:rPr>
          <w:sz w:val="22"/>
          <w:szCs w:val="22"/>
        </w:rPr>
      </w:pPr>
      <w:r w:rsidRPr="00156EFF">
        <w:rPr>
          <w:sz w:val="22"/>
          <w:szCs w:val="22"/>
        </w:rPr>
        <w:t xml:space="preserve">Примечание. Параметры УС и ПР взаимосвязаны в отношении чувствительности к объекту поиска, поэтому если параметр УС уменьшался  (увеличивался), то для сохранения  неизменной чувствительности к объекту поиска необходимо параметр ПР уменьшить (увеличить) соответственно. Проверка чувствительности металлообнаружителя к объекту поиска после изменения выше указанных параметров производится в соответствии с             п. 7.1.3 РЭ. Вместо металлического эквивалента берется конкретный объект поиска. </w:t>
      </w:r>
    </w:p>
    <w:p w:rsidR="007111E1" w:rsidRPr="00156EFF" w:rsidRDefault="007111E1" w:rsidP="007111E1">
      <w:pPr>
        <w:ind w:left="142" w:right="45" w:firstLine="425"/>
        <w:jc w:val="both"/>
        <w:rPr>
          <w:sz w:val="22"/>
          <w:szCs w:val="22"/>
        </w:rPr>
      </w:pPr>
      <w:r w:rsidRPr="00156EFF">
        <w:rPr>
          <w:sz w:val="22"/>
          <w:szCs w:val="22"/>
        </w:rPr>
        <w:t xml:space="preserve">11.2.5. </w:t>
      </w:r>
      <w:r w:rsidRPr="00156EFF">
        <w:rPr>
          <w:sz w:val="22"/>
          <w:szCs w:val="22"/>
          <w:u w:val="single"/>
        </w:rPr>
        <w:t>Параметр ГР</w:t>
      </w:r>
      <w:r w:rsidRPr="00156EFF">
        <w:rPr>
          <w:sz w:val="22"/>
          <w:szCs w:val="22"/>
        </w:rPr>
        <w:t xml:space="preserve"> - сила громкости звукового сигнала тревоги металлообнаружителя в условных единицах; может быть изменена от 00 до 09. Заводская установка параметра ГР=07. Вход в значение параметра осуществляется  нажатием клавиши  </w:t>
      </w:r>
      <w:r w:rsidRPr="00156EFF">
        <w:rPr>
          <w:b/>
          <w:sz w:val="22"/>
          <w:szCs w:val="22"/>
        </w:rPr>
        <w:t>МЕНЮ</w:t>
      </w:r>
      <w:r w:rsidRPr="00156EFF">
        <w:rPr>
          <w:sz w:val="22"/>
          <w:szCs w:val="22"/>
        </w:rPr>
        <w:t>. Изменение - нажатием клавиш</w:t>
      </w:r>
      <w:r w:rsidRPr="00156EFF">
        <w:rPr>
          <w:b/>
          <w:sz w:val="22"/>
          <w:szCs w:val="22"/>
        </w:rPr>
        <w:t xml:space="preserve">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b/>
          <w:sz w:val="22"/>
          <w:szCs w:val="22"/>
        </w:rPr>
        <w:t>,</w:t>
      </w:r>
      <w:r w:rsidRPr="00156EFF">
        <w:rPr>
          <w:sz w:val="22"/>
          <w:szCs w:val="22"/>
        </w:rPr>
        <w:t xml:space="preserve"> затем </w:t>
      </w:r>
      <w:r w:rsidRPr="00156EFF">
        <w:rPr>
          <w:b/>
          <w:sz w:val="22"/>
          <w:szCs w:val="22"/>
        </w:rPr>
        <w:t>ВВОД</w:t>
      </w:r>
      <w:r w:rsidRPr="00156EFF">
        <w:rPr>
          <w:sz w:val="22"/>
          <w:szCs w:val="22"/>
        </w:rPr>
        <w:t xml:space="preserve">. Операция изменения повторяется до установки необходимой по величине </w:t>
      </w:r>
      <w:r w:rsidRPr="00156EFF">
        <w:rPr>
          <w:sz w:val="22"/>
          <w:szCs w:val="22"/>
        </w:rPr>
        <w:lastRenderedPageBreak/>
        <w:t xml:space="preserve">громкости звукового сигнала тревоги. Выход из значения параметра осуществляется  повторным нажатием клавиши  </w:t>
      </w:r>
      <w:r w:rsidRPr="00156EFF">
        <w:rPr>
          <w:b/>
          <w:sz w:val="22"/>
          <w:szCs w:val="22"/>
        </w:rPr>
        <w:t>МЕНЮ</w:t>
      </w:r>
      <w:r w:rsidRPr="00156EFF">
        <w:rPr>
          <w:sz w:val="22"/>
          <w:szCs w:val="22"/>
        </w:rPr>
        <w:t>.</w:t>
      </w:r>
    </w:p>
    <w:p w:rsidR="007111E1" w:rsidRPr="00156EFF" w:rsidRDefault="007111E1" w:rsidP="007111E1">
      <w:pPr>
        <w:ind w:left="142" w:right="45" w:firstLine="425"/>
        <w:jc w:val="both"/>
        <w:rPr>
          <w:sz w:val="22"/>
          <w:szCs w:val="22"/>
          <w:u w:val="single"/>
        </w:rPr>
      </w:pPr>
      <w:r w:rsidRPr="00156EFF">
        <w:rPr>
          <w:sz w:val="22"/>
          <w:szCs w:val="22"/>
        </w:rPr>
        <w:t xml:space="preserve">11.2.6. </w:t>
      </w:r>
      <w:r w:rsidRPr="00156EFF">
        <w:rPr>
          <w:sz w:val="22"/>
          <w:szCs w:val="22"/>
          <w:u w:val="single"/>
        </w:rPr>
        <w:t>Параметр ЗС</w:t>
      </w:r>
      <w:r w:rsidRPr="00156EFF">
        <w:rPr>
          <w:sz w:val="22"/>
          <w:szCs w:val="22"/>
        </w:rPr>
        <w:t xml:space="preserve"> - частота прерывания звукового сигнала тревоги металлообнаружителя в условных  единицах;  может  быть  изменена  от 00 до 05.   Используется  при  необходимости различения на слух звуковых сигналов тревоги от нескольких рядом работающих металлообнаружителей. При ЗС=00 звуковой сигнал тревоги непрерывный; при ЗС=05 частота прерывания звукового сигнала тревоги равна примерно      5 Гц. Заводская установка параметра ЗС = 03. Вход в значение параметра осуществляется  нажатием клавиши  </w:t>
      </w:r>
      <w:r w:rsidRPr="00156EFF">
        <w:rPr>
          <w:b/>
          <w:sz w:val="22"/>
          <w:szCs w:val="22"/>
        </w:rPr>
        <w:t>МЕНЮ</w:t>
      </w:r>
      <w:r w:rsidRPr="00156EFF">
        <w:rPr>
          <w:sz w:val="22"/>
          <w:szCs w:val="22"/>
        </w:rPr>
        <w:t>. Изменение - нажатием клавиш</w:t>
      </w:r>
      <w:r w:rsidRPr="00156EFF">
        <w:rPr>
          <w:b/>
          <w:sz w:val="22"/>
          <w:szCs w:val="22"/>
        </w:rPr>
        <w:t xml:space="preserve">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sz w:val="22"/>
          <w:szCs w:val="22"/>
        </w:rPr>
        <w:t xml:space="preserve">, затем </w:t>
      </w:r>
      <w:r w:rsidRPr="00156EFF">
        <w:rPr>
          <w:b/>
          <w:sz w:val="22"/>
          <w:szCs w:val="22"/>
        </w:rPr>
        <w:t>ВВОД</w:t>
      </w:r>
      <w:r w:rsidRPr="00156EFF">
        <w:rPr>
          <w:sz w:val="22"/>
          <w:szCs w:val="22"/>
        </w:rPr>
        <w:t xml:space="preserve">. Операция изменения повторяется до установки необходимой частоты прерывания звукового сигнала тревоги. Выход из значения параметра осуществляется  повторным нажатием клавиши  </w:t>
      </w:r>
      <w:r w:rsidRPr="00156EFF">
        <w:rPr>
          <w:b/>
          <w:sz w:val="22"/>
          <w:szCs w:val="22"/>
        </w:rPr>
        <w:t>МЕНЮ</w:t>
      </w:r>
      <w:r w:rsidRPr="00156EFF">
        <w:rPr>
          <w:sz w:val="22"/>
          <w:szCs w:val="22"/>
        </w:rPr>
        <w:t>.</w:t>
      </w:r>
    </w:p>
    <w:p w:rsidR="007111E1" w:rsidRPr="00156EFF" w:rsidRDefault="007111E1" w:rsidP="007111E1">
      <w:pPr>
        <w:ind w:left="142" w:firstLine="425"/>
        <w:rPr>
          <w:sz w:val="22"/>
          <w:szCs w:val="22"/>
        </w:rPr>
      </w:pPr>
      <w:r w:rsidRPr="00156EFF">
        <w:rPr>
          <w:sz w:val="22"/>
          <w:szCs w:val="22"/>
        </w:rPr>
        <w:t xml:space="preserve">11.2.7. </w:t>
      </w:r>
      <w:r w:rsidRPr="00156EFF">
        <w:rPr>
          <w:sz w:val="22"/>
          <w:szCs w:val="22"/>
          <w:u w:val="single"/>
        </w:rPr>
        <w:t>Параметр РП</w:t>
      </w:r>
      <w:r w:rsidRPr="00156EFF">
        <w:rPr>
          <w:sz w:val="22"/>
          <w:szCs w:val="22"/>
        </w:rPr>
        <w:t xml:space="preserve"> - порог срабатывания сигнала тревоги;  может быть изменен </w:t>
      </w:r>
    </w:p>
    <w:p w:rsidR="003A51EA" w:rsidRPr="00156EFF" w:rsidRDefault="003A51EA" w:rsidP="00C85115">
      <w:pPr>
        <w:ind w:left="142" w:right="45" w:firstLine="425"/>
        <w:jc w:val="both"/>
        <w:rPr>
          <w:sz w:val="22"/>
          <w:szCs w:val="22"/>
        </w:rPr>
      </w:pPr>
      <w:r w:rsidRPr="00156EFF">
        <w:rPr>
          <w:sz w:val="22"/>
          <w:szCs w:val="22"/>
        </w:rPr>
        <w:t xml:space="preserve">11.2.8  </w:t>
      </w:r>
      <w:r w:rsidRPr="00156EFF">
        <w:rPr>
          <w:sz w:val="22"/>
          <w:szCs w:val="22"/>
          <w:u w:val="single"/>
        </w:rPr>
        <w:t>Параметр СП</w:t>
      </w:r>
      <w:r w:rsidRPr="00156EFF">
        <w:rPr>
          <w:sz w:val="22"/>
          <w:szCs w:val="22"/>
        </w:rPr>
        <w:t xml:space="preserve"> - смена старого пароля на новый; может быть изменен от      00 до 99. Заводская установка параметра СП = 00. Вход в значение параметра осуществляется  нажатием клавиши  </w:t>
      </w:r>
      <w:r w:rsidRPr="00156EFF">
        <w:rPr>
          <w:b/>
          <w:sz w:val="22"/>
          <w:szCs w:val="22"/>
        </w:rPr>
        <w:t>МЕНЮ</w:t>
      </w:r>
      <w:r w:rsidRPr="00156EFF">
        <w:rPr>
          <w:sz w:val="22"/>
          <w:szCs w:val="22"/>
        </w:rPr>
        <w:t>. Изменение - нажатием клавиш</w:t>
      </w:r>
      <w:r w:rsidRPr="00156EFF">
        <w:rPr>
          <w:b/>
          <w:sz w:val="22"/>
          <w:szCs w:val="22"/>
        </w:rPr>
        <w:t xml:space="preserve"> </w:t>
      </w:r>
      <w:r w:rsidRPr="00156EFF">
        <w:rPr>
          <w:b/>
          <w:sz w:val="22"/>
          <w:szCs w:val="22"/>
        </w:rPr>
        <w:sym w:font="Symbol" w:char="F0D1"/>
      </w:r>
      <w:r w:rsidRPr="00156EFF">
        <w:rPr>
          <w:sz w:val="22"/>
          <w:szCs w:val="22"/>
        </w:rPr>
        <w:t xml:space="preserve"> или </w:t>
      </w:r>
      <w:r w:rsidRPr="00156EFF">
        <w:rPr>
          <w:b/>
          <w:sz w:val="22"/>
          <w:szCs w:val="22"/>
        </w:rPr>
        <w:sym w:font="Symbol" w:char="F044"/>
      </w:r>
      <w:r w:rsidRPr="00156EFF">
        <w:rPr>
          <w:b/>
          <w:sz w:val="22"/>
          <w:szCs w:val="22"/>
        </w:rPr>
        <w:t>,</w:t>
      </w:r>
      <w:r w:rsidRPr="00156EFF">
        <w:rPr>
          <w:sz w:val="22"/>
          <w:szCs w:val="22"/>
        </w:rPr>
        <w:t xml:space="preserve"> затем </w:t>
      </w:r>
      <w:r w:rsidRPr="00156EFF">
        <w:rPr>
          <w:b/>
          <w:sz w:val="22"/>
          <w:szCs w:val="22"/>
        </w:rPr>
        <w:t>ВВОД</w:t>
      </w:r>
      <w:r w:rsidRPr="00156EFF">
        <w:rPr>
          <w:sz w:val="22"/>
          <w:szCs w:val="22"/>
        </w:rPr>
        <w:t xml:space="preserve">. Установка иного значения пароля производится при необходимости защиты значений параметров от несанкционированного вторжения и изменения их посторонними лицами. При отсутствии такой необходимости параметр СП лучше оставить равным заводскому, т.е. 00.  Выход из значения параметра осуществляется  повторным нажатием клавиши  </w:t>
      </w:r>
      <w:r w:rsidRPr="00156EFF">
        <w:rPr>
          <w:b/>
          <w:sz w:val="22"/>
          <w:szCs w:val="22"/>
        </w:rPr>
        <w:t>МЕНЮ</w:t>
      </w:r>
      <w:r w:rsidRPr="00156EFF">
        <w:rPr>
          <w:sz w:val="22"/>
          <w:szCs w:val="22"/>
        </w:rPr>
        <w:t>.</w:t>
      </w:r>
    </w:p>
    <w:p w:rsidR="003A51EA" w:rsidRPr="009E0AF5" w:rsidRDefault="003A51EA" w:rsidP="00C85115">
      <w:pPr>
        <w:ind w:left="142" w:right="45" w:firstLine="425"/>
        <w:jc w:val="both"/>
        <w:rPr>
          <w:sz w:val="28"/>
          <w:szCs w:val="28"/>
        </w:rPr>
      </w:pPr>
      <w:r w:rsidRPr="00156EFF">
        <w:rPr>
          <w:sz w:val="22"/>
          <w:szCs w:val="22"/>
        </w:rPr>
        <w:t xml:space="preserve">11.2.9 </w:t>
      </w:r>
      <w:r w:rsidRPr="00156EFF">
        <w:rPr>
          <w:sz w:val="22"/>
          <w:szCs w:val="22"/>
          <w:u w:val="single"/>
        </w:rPr>
        <w:t>Режим ЗП</w:t>
      </w:r>
      <w:r w:rsidRPr="00156EFF">
        <w:rPr>
          <w:sz w:val="22"/>
          <w:szCs w:val="22"/>
        </w:rPr>
        <w:t xml:space="preserve"> - режим записи всех вновь установленных (вышеперечисленных) параметров в ППЗУ. Используется для сохранения после выключения питания металлообнаружителя вновь установленных величин параметров в энергонезависимой памяти. Дойдя до режима ЗП просто нажмите </w:t>
      </w:r>
      <w:r w:rsidRPr="00156EFF">
        <w:rPr>
          <w:b/>
          <w:sz w:val="22"/>
          <w:szCs w:val="22"/>
        </w:rPr>
        <w:t>ВВОД</w:t>
      </w:r>
      <w:r w:rsidRPr="00156EFF">
        <w:rPr>
          <w:sz w:val="22"/>
          <w:szCs w:val="22"/>
        </w:rPr>
        <w:t>.</w:t>
      </w:r>
      <w:r w:rsidRPr="009E0AF5">
        <w:rPr>
          <w:sz w:val="28"/>
          <w:szCs w:val="28"/>
        </w:rPr>
        <w:t xml:space="preserve"> </w:t>
      </w:r>
    </w:p>
    <w:p w:rsidR="003A51EA" w:rsidRDefault="003A51EA" w:rsidP="007519D1">
      <w:pPr>
        <w:jc w:val="center"/>
      </w:pPr>
    </w:p>
    <w:p w:rsidR="009E0AF5" w:rsidRDefault="009E0AF5" w:rsidP="002A3464"/>
    <w:p w:rsidR="00A07289" w:rsidRDefault="00A07289" w:rsidP="007519D1">
      <w:pPr>
        <w:jc w:val="center"/>
      </w:pPr>
    </w:p>
    <w:p w:rsidR="00A07289" w:rsidRDefault="00A07289" w:rsidP="007519D1">
      <w:pPr>
        <w:jc w:val="center"/>
      </w:pPr>
    </w:p>
    <w:p w:rsidR="00804255" w:rsidRPr="002A3464" w:rsidRDefault="00F51E03" w:rsidP="00804255">
      <w:pPr>
        <w:ind w:left="1020"/>
        <w:rPr>
          <w:b/>
          <w:sz w:val="22"/>
          <w:szCs w:val="22"/>
        </w:rPr>
      </w:pPr>
      <w:r w:rsidRPr="00F51E03">
        <w:rPr>
          <w:noProof/>
          <w:sz w:val="22"/>
          <w:szCs w:val="22"/>
        </w:rPr>
        <w:pict>
          <v:shape id="_x0000_s1143" type="#_x0000_t202" style="position:absolute;left:0;text-align:left;margin-left:-2.95pt;margin-top:-6.35pt;width:36pt;height:36pt;z-index:251791360">
            <v:fill color2="black" angle="-45" type="gradient"/>
            <v:textbox style="mso-next-textbox:#_x0000_s1143">
              <w:txbxContent>
                <w:p w:rsidR="00E83793" w:rsidRDefault="00E83793" w:rsidP="00804255">
                  <w:pPr>
                    <w:rPr>
                      <w:color w:val="FFFFFF"/>
                      <w:sz w:val="32"/>
                    </w:rPr>
                  </w:pPr>
                  <w:r>
                    <w:rPr>
                      <w:color w:val="FFFFFF"/>
                      <w:sz w:val="32"/>
                    </w:rPr>
                    <w:t>12</w:t>
                  </w:r>
                </w:p>
                <w:p w:rsidR="00E83793" w:rsidRDefault="00E83793" w:rsidP="00804255">
                  <w:pPr>
                    <w:rPr>
                      <w:sz w:val="36"/>
                    </w:rPr>
                  </w:pPr>
                </w:p>
              </w:txbxContent>
            </v:textbox>
          </v:shape>
        </w:pict>
      </w:r>
      <w:r w:rsidR="00804255" w:rsidRPr="002A3464">
        <w:rPr>
          <w:sz w:val="22"/>
          <w:szCs w:val="22"/>
        </w:rPr>
        <w:t xml:space="preserve"> </w:t>
      </w:r>
      <w:r w:rsidR="00804255" w:rsidRPr="002A3464">
        <w:rPr>
          <w:b/>
          <w:sz w:val="22"/>
          <w:szCs w:val="22"/>
        </w:rPr>
        <w:t>Комплектность</w:t>
      </w:r>
    </w:p>
    <w:p w:rsidR="00804255" w:rsidRPr="002A3464" w:rsidRDefault="00804255" w:rsidP="00804255">
      <w:pPr>
        <w:rPr>
          <w:sz w:val="22"/>
          <w:szCs w:val="22"/>
        </w:rPr>
      </w:pPr>
    </w:p>
    <w:p w:rsidR="00804255" w:rsidRPr="002A3464" w:rsidRDefault="00804255" w:rsidP="00804255">
      <w:pPr>
        <w:ind w:firstLine="709"/>
        <w:rPr>
          <w:sz w:val="22"/>
          <w:szCs w:val="22"/>
        </w:rPr>
      </w:pPr>
      <w:r w:rsidRPr="002A3464">
        <w:rPr>
          <w:sz w:val="22"/>
          <w:szCs w:val="22"/>
        </w:rPr>
        <w:t>12.1. Комплектность поставки должна соответствовать таблице.</w:t>
      </w:r>
    </w:p>
    <w:p w:rsidR="00804255" w:rsidRPr="002A3464" w:rsidRDefault="00804255" w:rsidP="00804255">
      <w:pPr>
        <w:ind w:firstLine="709"/>
        <w:rPr>
          <w:sz w:val="22"/>
          <w:szCs w:val="22"/>
        </w:rPr>
      </w:pPr>
    </w:p>
    <w:p w:rsidR="00804255" w:rsidRPr="002A3464" w:rsidRDefault="00804255" w:rsidP="00804255">
      <w:pPr>
        <w:pStyle w:val="a8"/>
        <w:spacing w:line="360" w:lineRule="auto"/>
        <w:ind w:right="-2"/>
        <w:rPr>
          <w:sz w:val="22"/>
          <w:szCs w:val="22"/>
        </w:rPr>
      </w:pPr>
      <w:r w:rsidRPr="002A3464">
        <w:rPr>
          <w:sz w:val="22"/>
          <w:szCs w:val="22"/>
        </w:rPr>
        <w:t>Таблица 2 – Комплект поставки изделия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1985"/>
      </w:tblGrid>
      <w:tr w:rsidR="00804255" w:rsidRPr="002A3464" w:rsidTr="00AA6FB2">
        <w:trPr>
          <w:trHeight w:val="190"/>
        </w:trPr>
        <w:tc>
          <w:tcPr>
            <w:tcW w:w="5211" w:type="dxa"/>
            <w:vAlign w:val="center"/>
          </w:tcPr>
          <w:p w:rsidR="00804255" w:rsidRPr="002A3464" w:rsidRDefault="00804255" w:rsidP="00F56BF6">
            <w:pPr>
              <w:pStyle w:val="a8"/>
              <w:jc w:val="center"/>
              <w:rPr>
                <w:sz w:val="22"/>
                <w:szCs w:val="22"/>
              </w:rPr>
            </w:pPr>
            <w:r w:rsidRPr="002A3464">
              <w:rPr>
                <w:sz w:val="22"/>
                <w:szCs w:val="22"/>
              </w:rPr>
              <w:t>Наименование изделия</w:t>
            </w:r>
          </w:p>
        </w:tc>
        <w:tc>
          <w:tcPr>
            <w:tcW w:w="1985" w:type="dxa"/>
            <w:vAlign w:val="center"/>
          </w:tcPr>
          <w:p w:rsidR="00804255" w:rsidRPr="002A3464" w:rsidRDefault="00804255" w:rsidP="00C85115">
            <w:pPr>
              <w:pStyle w:val="a8"/>
              <w:jc w:val="center"/>
              <w:rPr>
                <w:sz w:val="22"/>
                <w:szCs w:val="22"/>
              </w:rPr>
            </w:pPr>
            <w:r w:rsidRPr="002A3464">
              <w:rPr>
                <w:sz w:val="22"/>
                <w:szCs w:val="22"/>
              </w:rPr>
              <w:t>Кол-во (шт.)</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Руководство по эксплуатации</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Панель генераторная</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Панель приемная</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Перекладина передняя</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Перекладина задняя</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Блок приёмно-генераторный 310×130 ×40, 1 кг</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Блок питания с сетевым кабелем</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Комплект монтажных частей</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Поддон*</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Крыша*</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Колпак*</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 xml:space="preserve">Стол вспомогательный* </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AA6FB2">
        <w:trPr>
          <w:trHeight w:val="190"/>
        </w:trPr>
        <w:tc>
          <w:tcPr>
            <w:tcW w:w="5211" w:type="dxa"/>
          </w:tcPr>
          <w:p w:rsidR="00804255" w:rsidRPr="002A3464" w:rsidRDefault="00804255" w:rsidP="00ED3A41">
            <w:pPr>
              <w:pStyle w:val="a8"/>
              <w:spacing w:after="0"/>
              <w:rPr>
                <w:sz w:val="22"/>
                <w:szCs w:val="22"/>
              </w:rPr>
            </w:pPr>
            <w:r w:rsidRPr="002A3464">
              <w:rPr>
                <w:sz w:val="22"/>
                <w:szCs w:val="22"/>
              </w:rPr>
              <w:t xml:space="preserve">Кабель синхронизации* </w:t>
            </w:r>
          </w:p>
        </w:tc>
        <w:tc>
          <w:tcPr>
            <w:tcW w:w="1985" w:type="dxa"/>
            <w:vAlign w:val="center"/>
          </w:tcPr>
          <w:p w:rsidR="00804255" w:rsidRPr="002A3464" w:rsidRDefault="00804255" w:rsidP="00C455B1">
            <w:pPr>
              <w:pStyle w:val="a8"/>
              <w:spacing w:after="0"/>
              <w:ind w:left="0"/>
              <w:jc w:val="center"/>
              <w:rPr>
                <w:sz w:val="22"/>
                <w:szCs w:val="22"/>
              </w:rPr>
            </w:pPr>
            <w:r w:rsidRPr="002A3464">
              <w:rPr>
                <w:sz w:val="22"/>
                <w:szCs w:val="22"/>
              </w:rPr>
              <w:t>1</w:t>
            </w:r>
          </w:p>
        </w:tc>
      </w:tr>
    </w:tbl>
    <w:p w:rsidR="00804255" w:rsidRDefault="00804255" w:rsidP="00ED3A41">
      <w:pPr>
        <w:pStyle w:val="a8"/>
        <w:spacing w:after="0" w:line="360" w:lineRule="auto"/>
        <w:ind w:right="-2"/>
        <w:rPr>
          <w:sz w:val="18"/>
          <w:szCs w:val="22"/>
          <w:lang w:val="en-US"/>
        </w:rPr>
      </w:pPr>
    </w:p>
    <w:p w:rsidR="005252E5" w:rsidRDefault="005252E5" w:rsidP="00ED3A41">
      <w:pPr>
        <w:pStyle w:val="a8"/>
        <w:spacing w:after="0" w:line="360" w:lineRule="auto"/>
        <w:ind w:right="-2"/>
        <w:rPr>
          <w:sz w:val="18"/>
          <w:szCs w:val="22"/>
          <w:lang w:val="en-US"/>
        </w:rPr>
      </w:pPr>
    </w:p>
    <w:p w:rsidR="005252E5" w:rsidRDefault="005252E5" w:rsidP="00ED3A41">
      <w:pPr>
        <w:pStyle w:val="a8"/>
        <w:spacing w:after="0" w:line="360" w:lineRule="auto"/>
        <w:ind w:right="-2"/>
        <w:rPr>
          <w:sz w:val="18"/>
          <w:szCs w:val="22"/>
          <w:lang w:val="en-US"/>
        </w:rPr>
      </w:pPr>
    </w:p>
    <w:p w:rsidR="005252E5" w:rsidRDefault="005252E5" w:rsidP="00ED3A41">
      <w:pPr>
        <w:pStyle w:val="a8"/>
        <w:spacing w:after="0" w:line="360" w:lineRule="auto"/>
        <w:ind w:right="-2"/>
        <w:rPr>
          <w:sz w:val="18"/>
          <w:szCs w:val="22"/>
          <w:lang w:val="en-US"/>
        </w:rPr>
      </w:pPr>
    </w:p>
    <w:p w:rsidR="005252E5" w:rsidRDefault="005252E5" w:rsidP="00ED3A41">
      <w:pPr>
        <w:pStyle w:val="a8"/>
        <w:spacing w:after="0" w:line="360" w:lineRule="auto"/>
        <w:ind w:right="-2"/>
        <w:rPr>
          <w:sz w:val="18"/>
          <w:szCs w:val="22"/>
          <w:lang w:val="en-US"/>
        </w:rPr>
      </w:pPr>
    </w:p>
    <w:p w:rsidR="005252E5" w:rsidRDefault="005252E5" w:rsidP="00ED3A41">
      <w:pPr>
        <w:pStyle w:val="a8"/>
        <w:spacing w:after="0" w:line="360" w:lineRule="auto"/>
        <w:ind w:right="-2"/>
        <w:rPr>
          <w:sz w:val="18"/>
          <w:szCs w:val="22"/>
          <w:lang w:val="en-US"/>
        </w:rPr>
      </w:pPr>
    </w:p>
    <w:p w:rsidR="00AA6FB2" w:rsidRPr="005252E5" w:rsidRDefault="00AA6FB2" w:rsidP="00ED3A41">
      <w:pPr>
        <w:pStyle w:val="a8"/>
        <w:spacing w:after="0" w:line="360" w:lineRule="auto"/>
        <w:ind w:right="-2"/>
        <w:rPr>
          <w:sz w:val="18"/>
          <w:szCs w:val="22"/>
          <w:lang w:val="en-US"/>
        </w:rPr>
      </w:pPr>
    </w:p>
    <w:p w:rsidR="00804255" w:rsidRPr="002A3464" w:rsidRDefault="00804255" w:rsidP="006607E2">
      <w:pPr>
        <w:pStyle w:val="a8"/>
        <w:spacing w:after="0" w:line="360" w:lineRule="auto"/>
        <w:ind w:right="-2"/>
        <w:rPr>
          <w:sz w:val="22"/>
          <w:szCs w:val="22"/>
        </w:rPr>
      </w:pPr>
      <w:r w:rsidRPr="002A3464">
        <w:rPr>
          <w:sz w:val="22"/>
          <w:szCs w:val="22"/>
        </w:rPr>
        <w:lastRenderedPageBreak/>
        <w:t>Таблица 3 – Комплект монтажных частей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1559"/>
      </w:tblGrid>
      <w:tr w:rsidR="00804255" w:rsidRPr="002A3464" w:rsidTr="006607E2">
        <w:tc>
          <w:tcPr>
            <w:tcW w:w="4361" w:type="dxa"/>
            <w:vAlign w:val="center"/>
          </w:tcPr>
          <w:p w:rsidR="00804255" w:rsidRPr="002A3464" w:rsidRDefault="00804255" w:rsidP="00C455B1">
            <w:pPr>
              <w:pStyle w:val="a8"/>
              <w:spacing w:after="0"/>
              <w:jc w:val="center"/>
              <w:rPr>
                <w:sz w:val="22"/>
                <w:szCs w:val="22"/>
              </w:rPr>
            </w:pPr>
            <w:r w:rsidRPr="002A3464">
              <w:rPr>
                <w:sz w:val="22"/>
                <w:szCs w:val="22"/>
              </w:rPr>
              <w:t>Наименование изделия</w:t>
            </w:r>
          </w:p>
        </w:tc>
        <w:tc>
          <w:tcPr>
            <w:tcW w:w="1559" w:type="dxa"/>
            <w:vAlign w:val="center"/>
          </w:tcPr>
          <w:p w:rsidR="00804255" w:rsidRPr="002A3464" w:rsidRDefault="00804255" w:rsidP="00C455B1">
            <w:pPr>
              <w:pStyle w:val="a8"/>
              <w:spacing w:after="0"/>
              <w:jc w:val="center"/>
              <w:rPr>
                <w:sz w:val="22"/>
                <w:szCs w:val="22"/>
              </w:rPr>
            </w:pPr>
            <w:r w:rsidRPr="002A3464">
              <w:rPr>
                <w:sz w:val="22"/>
                <w:szCs w:val="22"/>
              </w:rPr>
              <w:t>Кол-во (шт.)</w:t>
            </w:r>
          </w:p>
        </w:tc>
      </w:tr>
      <w:tr w:rsidR="00804255" w:rsidRPr="002A3464" w:rsidTr="006607E2">
        <w:tc>
          <w:tcPr>
            <w:tcW w:w="4361" w:type="dxa"/>
          </w:tcPr>
          <w:p w:rsidR="00804255" w:rsidRPr="002A3464" w:rsidRDefault="00804255" w:rsidP="00C455B1">
            <w:pPr>
              <w:pStyle w:val="a8"/>
              <w:spacing w:after="0"/>
              <w:rPr>
                <w:sz w:val="22"/>
                <w:szCs w:val="22"/>
              </w:rPr>
            </w:pPr>
            <w:r w:rsidRPr="002A3464">
              <w:rPr>
                <w:sz w:val="22"/>
                <w:szCs w:val="22"/>
              </w:rPr>
              <w:t xml:space="preserve">Болт </w:t>
            </w:r>
            <w:r w:rsidRPr="002A3464">
              <w:rPr>
                <w:sz w:val="22"/>
                <w:szCs w:val="22"/>
                <w:lang w:val="en-US"/>
              </w:rPr>
              <w:t xml:space="preserve">DIN </w:t>
            </w:r>
            <w:smartTag w:uri="urn:schemas-microsoft-com:office:smarttags" w:element="metricconverter">
              <w:smartTagPr>
                <w:attr w:name="ProductID" w:val="912 М"/>
              </w:smartTagPr>
              <w:r w:rsidRPr="002A3464">
                <w:rPr>
                  <w:sz w:val="22"/>
                  <w:szCs w:val="22"/>
                  <w:lang w:val="en-US"/>
                </w:rPr>
                <w:t>912</w:t>
              </w:r>
              <w:r w:rsidRPr="002A3464">
                <w:rPr>
                  <w:sz w:val="22"/>
                  <w:szCs w:val="22"/>
                </w:rPr>
                <w:t xml:space="preserve"> М</w:t>
              </w:r>
            </w:smartTag>
            <w:r w:rsidRPr="002A3464">
              <w:rPr>
                <w:sz w:val="22"/>
                <w:szCs w:val="22"/>
              </w:rPr>
              <w:t xml:space="preserve"> 10 х 70</w:t>
            </w:r>
          </w:p>
        </w:tc>
        <w:tc>
          <w:tcPr>
            <w:tcW w:w="1559" w:type="dxa"/>
          </w:tcPr>
          <w:p w:rsidR="00804255" w:rsidRPr="002A3464" w:rsidRDefault="00804255" w:rsidP="00C455B1">
            <w:pPr>
              <w:pStyle w:val="a8"/>
              <w:spacing w:after="0"/>
              <w:ind w:left="0"/>
              <w:jc w:val="center"/>
              <w:rPr>
                <w:sz w:val="22"/>
                <w:szCs w:val="22"/>
              </w:rPr>
            </w:pPr>
            <w:r w:rsidRPr="002A3464">
              <w:rPr>
                <w:sz w:val="22"/>
                <w:szCs w:val="22"/>
              </w:rPr>
              <w:t>8</w:t>
            </w:r>
          </w:p>
        </w:tc>
      </w:tr>
      <w:tr w:rsidR="00804255" w:rsidRPr="002A3464" w:rsidTr="006607E2">
        <w:tc>
          <w:tcPr>
            <w:tcW w:w="4361" w:type="dxa"/>
          </w:tcPr>
          <w:p w:rsidR="00804255" w:rsidRPr="002A3464" w:rsidRDefault="00804255" w:rsidP="00C455B1">
            <w:pPr>
              <w:pStyle w:val="a8"/>
              <w:spacing w:after="0"/>
              <w:rPr>
                <w:sz w:val="22"/>
                <w:szCs w:val="22"/>
              </w:rPr>
            </w:pPr>
            <w:r w:rsidRPr="002A3464">
              <w:rPr>
                <w:sz w:val="22"/>
                <w:szCs w:val="22"/>
              </w:rPr>
              <w:t xml:space="preserve">Шайба </w:t>
            </w:r>
            <w:r w:rsidRPr="002A3464">
              <w:rPr>
                <w:sz w:val="22"/>
                <w:szCs w:val="22"/>
                <w:lang w:val="en-US"/>
              </w:rPr>
              <w:t>DIN 9</w:t>
            </w:r>
            <w:r w:rsidRPr="002A3464">
              <w:rPr>
                <w:sz w:val="22"/>
                <w:szCs w:val="22"/>
              </w:rPr>
              <w:t>0</w:t>
            </w:r>
            <w:r w:rsidRPr="002A3464">
              <w:rPr>
                <w:sz w:val="22"/>
                <w:szCs w:val="22"/>
                <w:lang w:val="en-US"/>
              </w:rPr>
              <w:t>2</w:t>
            </w:r>
            <w:r w:rsidRPr="002A3464">
              <w:rPr>
                <w:sz w:val="22"/>
                <w:szCs w:val="22"/>
              </w:rPr>
              <w:t>1 Ø 10</w:t>
            </w:r>
          </w:p>
        </w:tc>
        <w:tc>
          <w:tcPr>
            <w:tcW w:w="1559" w:type="dxa"/>
          </w:tcPr>
          <w:p w:rsidR="00804255" w:rsidRPr="002A3464" w:rsidRDefault="00804255" w:rsidP="00C455B1">
            <w:pPr>
              <w:pStyle w:val="a8"/>
              <w:spacing w:after="0"/>
              <w:ind w:left="0"/>
              <w:jc w:val="center"/>
              <w:rPr>
                <w:sz w:val="22"/>
                <w:szCs w:val="22"/>
              </w:rPr>
            </w:pPr>
            <w:r w:rsidRPr="002A3464">
              <w:rPr>
                <w:sz w:val="22"/>
                <w:szCs w:val="22"/>
              </w:rPr>
              <w:t>8</w:t>
            </w:r>
          </w:p>
        </w:tc>
      </w:tr>
      <w:tr w:rsidR="00804255" w:rsidRPr="002A3464" w:rsidTr="006607E2">
        <w:tc>
          <w:tcPr>
            <w:tcW w:w="4361" w:type="dxa"/>
          </w:tcPr>
          <w:p w:rsidR="00804255" w:rsidRPr="002A3464" w:rsidRDefault="00804255" w:rsidP="00C455B1">
            <w:pPr>
              <w:pStyle w:val="a8"/>
              <w:spacing w:after="0"/>
              <w:rPr>
                <w:sz w:val="22"/>
                <w:szCs w:val="22"/>
              </w:rPr>
            </w:pPr>
            <w:r w:rsidRPr="002A3464">
              <w:rPr>
                <w:sz w:val="22"/>
                <w:szCs w:val="22"/>
              </w:rPr>
              <w:t>Уголок крепежный *</w:t>
            </w:r>
          </w:p>
        </w:tc>
        <w:tc>
          <w:tcPr>
            <w:tcW w:w="1559" w:type="dxa"/>
          </w:tcPr>
          <w:p w:rsidR="00804255" w:rsidRPr="002A3464" w:rsidRDefault="00804255" w:rsidP="00C455B1">
            <w:pPr>
              <w:pStyle w:val="a8"/>
              <w:spacing w:after="0"/>
              <w:ind w:left="0"/>
              <w:jc w:val="center"/>
              <w:rPr>
                <w:sz w:val="22"/>
                <w:szCs w:val="22"/>
              </w:rPr>
            </w:pPr>
            <w:r w:rsidRPr="002A3464">
              <w:rPr>
                <w:sz w:val="22"/>
                <w:szCs w:val="22"/>
              </w:rPr>
              <w:t>4</w:t>
            </w:r>
          </w:p>
        </w:tc>
      </w:tr>
      <w:tr w:rsidR="00804255" w:rsidRPr="002A3464" w:rsidTr="006607E2">
        <w:tc>
          <w:tcPr>
            <w:tcW w:w="4361" w:type="dxa"/>
          </w:tcPr>
          <w:p w:rsidR="00804255" w:rsidRPr="002A3464" w:rsidRDefault="00804255" w:rsidP="00C455B1">
            <w:pPr>
              <w:pStyle w:val="a8"/>
              <w:spacing w:after="0"/>
              <w:rPr>
                <w:sz w:val="22"/>
                <w:szCs w:val="22"/>
              </w:rPr>
            </w:pPr>
            <w:r w:rsidRPr="002A3464">
              <w:rPr>
                <w:sz w:val="22"/>
                <w:szCs w:val="22"/>
              </w:rPr>
              <w:t>Болт анкерный Ø 10*</w:t>
            </w:r>
          </w:p>
        </w:tc>
        <w:tc>
          <w:tcPr>
            <w:tcW w:w="1559" w:type="dxa"/>
          </w:tcPr>
          <w:p w:rsidR="00804255" w:rsidRPr="002A3464" w:rsidRDefault="00804255" w:rsidP="00C455B1">
            <w:pPr>
              <w:pStyle w:val="a8"/>
              <w:spacing w:after="0"/>
              <w:ind w:left="0"/>
              <w:jc w:val="center"/>
              <w:rPr>
                <w:sz w:val="22"/>
                <w:szCs w:val="22"/>
              </w:rPr>
            </w:pPr>
            <w:r w:rsidRPr="002A3464">
              <w:rPr>
                <w:sz w:val="22"/>
                <w:szCs w:val="22"/>
              </w:rPr>
              <w:t>4</w:t>
            </w:r>
          </w:p>
        </w:tc>
      </w:tr>
      <w:tr w:rsidR="00804255" w:rsidRPr="002A3464" w:rsidTr="006607E2">
        <w:tc>
          <w:tcPr>
            <w:tcW w:w="4361" w:type="dxa"/>
          </w:tcPr>
          <w:p w:rsidR="00804255" w:rsidRPr="002A3464" w:rsidRDefault="00804255" w:rsidP="00C455B1">
            <w:pPr>
              <w:pStyle w:val="a8"/>
              <w:spacing w:after="0"/>
              <w:rPr>
                <w:sz w:val="22"/>
                <w:szCs w:val="22"/>
              </w:rPr>
            </w:pPr>
            <w:r w:rsidRPr="002A3464">
              <w:rPr>
                <w:sz w:val="22"/>
                <w:szCs w:val="22"/>
              </w:rPr>
              <w:t xml:space="preserve">Ключ 13х13 ГОСТ 11737-93*;             </w:t>
            </w:r>
          </w:p>
        </w:tc>
        <w:tc>
          <w:tcPr>
            <w:tcW w:w="1559" w:type="dxa"/>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6607E2">
        <w:tc>
          <w:tcPr>
            <w:tcW w:w="4361" w:type="dxa"/>
          </w:tcPr>
          <w:p w:rsidR="00804255" w:rsidRPr="002A3464" w:rsidRDefault="00804255" w:rsidP="00C455B1">
            <w:pPr>
              <w:pStyle w:val="a8"/>
              <w:spacing w:after="0"/>
              <w:rPr>
                <w:sz w:val="22"/>
                <w:szCs w:val="22"/>
              </w:rPr>
            </w:pPr>
            <w:r w:rsidRPr="002A3464">
              <w:rPr>
                <w:sz w:val="22"/>
                <w:szCs w:val="22"/>
              </w:rPr>
              <w:t>Отвертка универсальная ГОСТ 17199-88</w:t>
            </w:r>
          </w:p>
        </w:tc>
        <w:tc>
          <w:tcPr>
            <w:tcW w:w="1559" w:type="dxa"/>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6607E2">
        <w:tc>
          <w:tcPr>
            <w:tcW w:w="4361" w:type="dxa"/>
          </w:tcPr>
          <w:p w:rsidR="00804255" w:rsidRPr="002A3464" w:rsidRDefault="00804255" w:rsidP="00C455B1">
            <w:pPr>
              <w:pStyle w:val="a8"/>
              <w:spacing w:after="0"/>
              <w:rPr>
                <w:sz w:val="22"/>
                <w:szCs w:val="22"/>
              </w:rPr>
            </w:pPr>
            <w:r w:rsidRPr="002A3464">
              <w:rPr>
                <w:sz w:val="22"/>
                <w:szCs w:val="22"/>
              </w:rPr>
              <w:t>Ключ  монтажный 17х17</w:t>
            </w:r>
          </w:p>
        </w:tc>
        <w:tc>
          <w:tcPr>
            <w:tcW w:w="1559" w:type="dxa"/>
          </w:tcPr>
          <w:p w:rsidR="00804255" w:rsidRPr="002A3464" w:rsidRDefault="00804255" w:rsidP="00C455B1">
            <w:pPr>
              <w:pStyle w:val="a8"/>
              <w:spacing w:after="0"/>
              <w:ind w:left="0"/>
              <w:jc w:val="center"/>
              <w:rPr>
                <w:sz w:val="22"/>
                <w:szCs w:val="22"/>
              </w:rPr>
            </w:pPr>
            <w:r w:rsidRPr="002A3464">
              <w:rPr>
                <w:sz w:val="22"/>
                <w:szCs w:val="22"/>
              </w:rPr>
              <w:t>1</w:t>
            </w:r>
          </w:p>
        </w:tc>
      </w:tr>
      <w:tr w:rsidR="00804255" w:rsidRPr="002A3464" w:rsidTr="006607E2">
        <w:tc>
          <w:tcPr>
            <w:tcW w:w="4361" w:type="dxa"/>
          </w:tcPr>
          <w:p w:rsidR="00804255" w:rsidRPr="002A3464" w:rsidRDefault="00804255" w:rsidP="00C455B1">
            <w:pPr>
              <w:pStyle w:val="a8"/>
              <w:spacing w:after="0"/>
              <w:rPr>
                <w:sz w:val="22"/>
                <w:szCs w:val="22"/>
              </w:rPr>
            </w:pPr>
            <w:r w:rsidRPr="002A3464">
              <w:rPr>
                <w:sz w:val="22"/>
                <w:szCs w:val="22"/>
              </w:rPr>
              <w:t>Саморез  Ø 4,2 х 32</w:t>
            </w:r>
          </w:p>
        </w:tc>
        <w:tc>
          <w:tcPr>
            <w:tcW w:w="1559" w:type="dxa"/>
          </w:tcPr>
          <w:p w:rsidR="00804255" w:rsidRPr="002A3464" w:rsidRDefault="00804255" w:rsidP="00C455B1">
            <w:pPr>
              <w:pStyle w:val="a8"/>
              <w:spacing w:after="0"/>
              <w:ind w:left="0"/>
              <w:jc w:val="center"/>
              <w:rPr>
                <w:sz w:val="22"/>
                <w:szCs w:val="22"/>
              </w:rPr>
            </w:pPr>
            <w:r w:rsidRPr="002A3464">
              <w:rPr>
                <w:sz w:val="22"/>
                <w:szCs w:val="22"/>
              </w:rPr>
              <w:t>4</w:t>
            </w:r>
          </w:p>
        </w:tc>
      </w:tr>
      <w:tr w:rsidR="00804255" w:rsidRPr="002A3464" w:rsidTr="006607E2">
        <w:tc>
          <w:tcPr>
            <w:tcW w:w="4361" w:type="dxa"/>
          </w:tcPr>
          <w:p w:rsidR="00804255" w:rsidRPr="002A3464" w:rsidRDefault="00804255" w:rsidP="00C455B1">
            <w:pPr>
              <w:pStyle w:val="a8"/>
              <w:spacing w:after="0"/>
              <w:rPr>
                <w:sz w:val="22"/>
                <w:szCs w:val="22"/>
              </w:rPr>
            </w:pPr>
            <w:r w:rsidRPr="002A3464">
              <w:rPr>
                <w:sz w:val="22"/>
                <w:szCs w:val="22"/>
              </w:rPr>
              <w:t>Защитный пластиковый колпачок</w:t>
            </w:r>
          </w:p>
        </w:tc>
        <w:tc>
          <w:tcPr>
            <w:tcW w:w="1559" w:type="dxa"/>
          </w:tcPr>
          <w:p w:rsidR="00804255" w:rsidRPr="002A3464" w:rsidRDefault="00804255" w:rsidP="00C455B1">
            <w:pPr>
              <w:pStyle w:val="a8"/>
              <w:spacing w:after="0"/>
              <w:ind w:left="0"/>
              <w:jc w:val="center"/>
              <w:rPr>
                <w:sz w:val="22"/>
                <w:szCs w:val="22"/>
              </w:rPr>
            </w:pPr>
            <w:r w:rsidRPr="002A3464">
              <w:rPr>
                <w:sz w:val="22"/>
                <w:szCs w:val="22"/>
              </w:rPr>
              <w:t>4</w:t>
            </w:r>
          </w:p>
        </w:tc>
      </w:tr>
    </w:tbl>
    <w:p w:rsidR="00804255" w:rsidRPr="002A3464" w:rsidRDefault="00804255" w:rsidP="00804255">
      <w:pPr>
        <w:rPr>
          <w:sz w:val="22"/>
          <w:szCs w:val="22"/>
        </w:rPr>
      </w:pPr>
    </w:p>
    <w:p w:rsidR="00804255" w:rsidRPr="002A3464" w:rsidRDefault="00804255" w:rsidP="00804255">
      <w:pPr>
        <w:ind w:left="1134" w:hanging="1134"/>
        <w:rPr>
          <w:sz w:val="22"/>
          <w:szCs w:val="22"/>
        </w:rPr>
      </w:pPr>
      <w:r w:rsidRPr="002A3464">
        <w:rPr>
          <w:sz w:val="22"/>
          <w:szCs w:val="22"/>
        </w:rPr>
        <w:t>*       Поставляется по требованию заказчика</w:t>
      </w:r>
    </w:p>
    <w:p w:rsidR="0083728F" w:rsidRPr="00AA6FB2" w:rsidRDefault="0083728F" w:rsidP="007519D1">
      <w:pPr>
        <w:jc w:val="center"/>
        <w:rPr>
          <w:lang w:val="en-US"/>
        </w:rPr>
      </w:pPr>
    </w:p>
    <w:p w:rsidR="0083728F" w:rsidRDefault="0083728F" w:rsidP="007519D1">
      <w:pPr>
        <w:jc w:val="center"/>
      </w:pPr>
    </w:p>
    <w:p w:rsidR="0083728F" w:rsidRDefault="0083728F" w:rsidP="007519D1">
      <w:pPr>
        <w:jc w:val="center"/>
      </w:pPr>
    </w:p>
    <w:p w:rsidR="00A07289" w:rsidRDefault="00A07289" w:rsidP="007519D1">
      <w:pPr>
        <w:jc w:val="center"/>
      </w:pPr>
    </w:p>
    <w:p w:rsidR="000E3010" w:rsidRPr="006607E2" w:rsidRDefault="00F51E03" w:rsidP="000E3010">
      <w:pPr>
        <w:ind w:left="960"/>
        <w:rPr>
          <w:b/>
          <w:sz w:val="22"/>
          <w:szCs w:val="22"/>
        </w:rPr>
      </w:pPr>
      <w:r w:rsidRPr="00F51E03">
        <w:rPr>
          <w:noProof/>
          <w:sz w:val="28"/>
          <w:szCs w:val="28"/>
        </w:rPr>
        <w:pict>
          <v:shape id="_x0000_s1144" type="#_x0000_t202" style="position:absolute;left:0;text-align:left;margin-left:1.35pt;margin-top:-6.35pt;width:36pt;height:36pt;z-index:251793408">
            <v:fill color2="black" angle="-45" type="gradient"/>
            <v:textbox style="mso-next-textbox:#_x0000_s1144">
              <w:txbxContent>
                <w:p w:rsidR="00E83793" w:rsidRDefault="00E83793" w:rsidP="000E3010">
                  <w:pPr>
                    <w:rPr>
                      <w:color w:val="FFFFFF"/>
                      <w:sz w:val="36"/>
                    </w:rPr>
                  </w:pPr>
                  <w:r>
                    <w:rPr>
                      <w:color w:val="FFFFFF"/>
                      <w:sz w:val="36"/>
                    </w:rPr>
                    <w:t>13</w:t>
                  </w:r>
                </w:p>
                <w:p w:rsidR="00E83793" w:rsidRDefault="00E83793" w:rsidP="000E3010">
                  <w:pPr>
                    <w:rPr>
                      <w:sz w:val="36"/>
                    </w:rPr>
                  </w:pPr>
                </w:p>
              </w:txbxContent>
            </v:textbox>
          </v:shape>
        </w:pict>
      </w:r>
      <w:r w:rsidR="000E3010" w:rsidRPr="003E7333">
        <w:rPr>
          <w:b/>
          <w:sz w:val="28"/>
          <w:szCs w:val="28"/>
        </w:rPr>
        <w:t xml:space="preserve"> </w:t>
      </w:r>
      <w:r w:rsidR="000E3010" w:rsidRPr="006607E2">
        <w:rPr>
          <w:b/>
          <w:sz w:val="22"/>
          <w:szCs w:val="22"/>
        </w:rPr>
        <w:t>Свидетельство о приемке</w:t>
      </w:r>
    </w:p>
    <w:p w:rsidR="000E3010" w:rsidRPr="006607E2" w:rsidRDefault="000E3010" w:rsidP="000E3010">
      <w:pPr>
        <w:ind w:left="960"/>
        <w:rPr>
          <w:b/>
          <w:sz w:val="22"/>
          <w:szCs w:val="22"/>
        </w:rPr>
      </w:pPr>
    </w:p>
    <w:p w:rsidR="000E3010" w:rsidRPr="006607E2" w:rsidRDefault="000E3010" w:rsidP="000E3010">
      <w:pPr>
        <w:ind w:left="960"/>
        <w:rPr>
          <w:b/>
          <w:sz w:val="22"/>
          <w:szCs w:val="22"/>
        </w:rPr>
      </w:pPr>
    </w:p>
    <w:p w:rsidR="000E3010" w:rsidRPr="006607E2" w:rsidRDefault="000E3010" w:rsidP="000E3010">
      <w:pPr>
        <w:jc w:val="both"/>
        <w:rPr>
          <w:sz w:val="22"/>
          <w:szCs w:val="22"/>
        </w:rPr>
      </w:pPr>
      <w:r w:rsidRPr="006607E2">
        <w:rPr>
          <w:sz w:val="22"/>
          <w:szCs w:val="22"/>
        </w:rPr>
        <w:t xml:space="preserve">           Изделие «Гвоздика – 006»   заводской номер ________________</w:t>
      </w:r>
    </w:p>
    <w:p w:rsidR="000E3010" w:rsidRPr="006607E2" w:rsidRDefault="000E3010" w:rsidP="000E3010">
      <w:pPr>
        <w:jc w:val="both"/>
        <w:rPr>
          <w:sz w:val="22"/>
          <w:szCs w:val="22"/>
        </w:rPr>
      </w:pPr>
    </w:p>
    <w:p w:rsidR="000E3010" w:rsidRPr="006607E2" w:rsidRDefault="000E3010" w:rsidP="000E3010">
      <w:pPr>
        <w:spacing w:line="360" w:lineRule="auto"/>
        <w:jc w:val="both"/>
        <w:rPr>
          <w:sz w:val="22"/>
          <w:szCs w:val="22"/>
        </w:rPr>
      </w:pPr>
      <w:r w:rsidRPr="006607E2">
        <w:rPr>
          <w:sz w:val="22"/>
          <w:szCs w:val="22"/>
        </w:rPr>
        <w:t>соответствует техническим условиям ТИЯЛ425714.006, прошло технический контроль и признано годным для эксплуатации.</w:t>
      </w:r>
    </w:p>
    <w:p w:rsidR="000E3010" w:rsidRPr="006607E2" w:rsidRDefault="000E3010" w:rsidP="000E3010">
      <w:pPr>
        <w:spacing w:line="360" w:lineRule="auto"/>
        <w:jc w:val="both"/>
        <w:rPr>
          <w:sz w:val="22"/>
          <w:szCs w:val="22"/>
        </w:rPr>
      </w:pPr>
    </w:p>
    <w:p w:rsidR="000E3010" w:rsidRPr="006607E2" w:rsidRDefault="000E3010" w:rsidP="000E3010">
      <w:pPr>
        <w:rPr>
          <w:sz w:val="22"/>
          <w:szCs w:val="22"/>
        </w:rPr>
      </w:pPr>
      <w:r w:rsidRPr="006607E2">
        <w:rPr>
          <w:sz w:val="22"/>
          <w:szCs w:val="22"/>
        </w:rPr>
        <w:t xml:space="preserve">                                                          </w:t>
      </w:r>
      <w:r w:rsidR="003E7333" w:rsidRPr="006607E2">
        <w:rPr>
          <w:sz w:val="22"/>
          <w:szCs w:val="22"/>
        </w:rPr>
        <w:t xml:space="preserve">             </w:t>
      </w:r>
      <w:r w:rsidRPr="006607E2">
        <w:rPr>
          <w:sz w:val="22"/>
          <w:szCs w:val="22"/>
        </w:rPr>
        <w:t xml:space="preserve">  </w:t>
      </w:r>
      <w:r w:rsidRPr="006607E2">
        <w:rPr>
          <w:sz w:val="22"/>
          <w:szCs w:val="22"/>
          <w:u w:val="single"/>
        </w:rPr>
        <w:t xml:space="preserve">                             .           </w:t>
      </w:r>
      <w:r w:rsidRPr="006607E2">
        <w:rPr>
          <w:sz w:val="22"/>
          <w:szCs w:val="22"/>
        </w:rPr>
        <w:t>Дата изготовления</w:t>
      </w:r>
    </w:p>
    <w:p w:rsidR="000E3010" w:rsidRPr="006607E2" w:rsidRDefault="000E3010" w:rsidP="000E3010">
      <w:pPr>
        <w:rPr>
          <w:sz w:val="22"/>
          <w:szCs w:val="22"/>
        </w:rPr>
      </w:pPr>
    </w:p>
    <w:p w:rsidR="000E3010" w:rsidRPr="006607E2" w:rsidRDefault="000E3010" w:rsidP="000E3010">
      <w:pPr>
        <w:rPr>
          <w:sz w:val="22"/>
          <w:szCs w:val="22"/>
        </w:rPr>
      </w:pPr>
    </w:p>
    <w:p w:rsidR="000E3010" w:rsidRPr="006607E2" w:rsidRDefault="000E3010" w:rsidP="00C25FE7">
      <w:pPr>
        <w:ind w:firstLine="1276"/>
        <w:rPr>
          <w:sz w:val="22"/>
          <w:szCs w:val="22"/>
        </w:rPr>
      </w:pPr>
      <w:r w:rsidRPr="006607E2">
        <w:rPr>
          <w:sz w:val="22"/>
          <w:szCs w:val="22"/>
        </w:rPr>
        <w:t>М.П.</w:t>
      </w:r>
    </w:p>
    <w:p w:rsidR="000575F6" w:rsidRPr="00E83793" w:rsidRDefault="000575F6" w:rsidP="007519D1">
      <w:pPr>
        <w:jc w:val="center"/>
      </w:pPr>
    </w:p>
    <w:p w:rsidR="001A5C84" w:rsidRDefault="001A5C84" w:rsidP="007519D1">
      <w:pPr>
        <w:jc w:val="center"/>
      </w:pPr>
    </w:p>
    <w:p w:rsidR="001A5C84" w:rsidRDefault="001A5C84" w:rsidP="007519D1">
      <w:pPr>
        <w:jc w:val="center"/>
      </w:pPr>
    </w:p>
    <w:p w:rsidR="001A5C84" w:rsidRDefault="00F51E03" w:rsidP="001A5C84">
      <w:pPr>
        <w:rPr>
          <w:sz w:val="16"/>
        </w:rPr>
      </w:pPr>
      <w:r w:rsidRPr="00F51E03">
        <w:rPr>
          <w:noProof/>
        </w:rPr>
        <w:pict>
          <v:shape id="_x0000_s1145" type="#_x0000_t202" style="position:absolute;margin-left:0;margin-top:3.6pt;width:39pt;height:36pt;z-index:251795456" o:allowincell="f">
            <v:fill color2="black" angle="-45" type="gradient"/>
            <v:textbox style="mso-next-textbox:#_x0000_s1145">
              <w:txbxContent>
                <w:p w:rsidR="00E83793" w:rsidRDefault="00E83793" w:rsidP="001A5C84">
                  <w:pPr>
                    <w:rPr>
                      <w:color w:val="FFFFFF"/>
                      <w:sz w:val="36"/>
                    </w:rPr>
                  </w:pPr>
                  <w:r>
                    <w:rPr>
                      <w:color w:val="FFFFFF"/>
                      <w:sz w:val="36"/>
                    </w:rPr>
                    <w:t xml:space="preserve"> 14</w:t>
                  </w:r>
                </w:p>
                <w:p w:rsidR="00E83793" w:rsidRDefault="00E83793" w:rsidP="001A5C84">
                  <w:pPr>
                    <w:rPr>
                      <w:sz w:val="36"/>
                    </w:rPr>
                  </w:pPr>
                </w:p>
              </w:txbxContent>
            </v:textbox>
          </v:shape>
        </w:pict>
      </w:r>
    </w:p>
    <w:p w:rsidR="001A5C84" w:rsidRDefault="001A5C84" w:rsidP="001A5C84">
      <w:pPr>
        <w:ind w:left="960"/>
        <w:rPr>
          <w:b/>
          <w:sz w:val="16"/>
        </w:rPr>
      </w:pPr>
    </w:p>
    <w:p w:rsidR="001A5C84" w:rsidRPr="006607E2" w:rsidRDefault="001A5C84" w:rsidP="001A5C84">
      <w:pPr>
        <w:rPr>
          <w:b/>
          <w:sz w:val="22"/>
          <w:szCs w:val="22"/>
        </w:rPr>
      </w:pPr>
      <w:r w:rsidRPr="003E7333">
        <w:rPr>
          <w:b/>
          <w:sz w:val="28"/>
          <w:szCs w:val="28"/>
        </w:rPr>
        <w:t xml:space="preserve">              </w:t>
      </w:r>
      <w:r w:rsidRPr="006607E2">
        <w:rPr>
          <w:b/>
          <w:sz w:val="22"/>
          <w:szCs w:val="22"/>
        </w:rPr>
        <w:t>Свидетельство об упаковывании</w:t>
      </w:r>
    </w:p>
    <w:p w:rsidR="001A5C84" w:rsidRPr="006607E2" w:rsidRDefault="001A5C84" w:rsidP="001A5C84">
      <w:pPr>
        <w:rPr>
          <w:sz w:val="22"/>
          <w:szCs w:val="22"/>
        </w:rPr>
      </w:pPr>
    </w:p>
    <w:p w:rsidR="001A5C84" w:rsidRPr="006607E2" w:rsidRDefault="001A5C84" w:rsidP="001A5C84">
      <w:pPr>
        <w:rPr>
          <w:sz w:val="22"/>
          <w:szCs w:val="22"/>
        </w:rPr>
      </w:pPr>
      <w:r w:rsidRPr="006607E2">
        <w:rPr>
          <w:sz w:val="22"/>
          <w:szCs w:val="22"/>
        </w:rPr>
        <w:t xml:space="preserve">                    Изделие «Гвоздика – 006»  заводской номер____________</w:t>
      </w:r>
    </w:p>
    <w:p w:rsidR="001A5C84" w:rsidRPr="006607E2" w:rsidRDefault="001A5C84" w:rsidP="001A5C84">
      <w:pPr>
        <w:rPr>
          <w:sz w:val="22"/>
          <w:szCs w:val="22"/>
        </w:rPr>
      </w:pPr>
    </w:p>
    <w:p w:rsidR="001A5C84" w:rsidRPr="006607E2" w:rsidRDefault="001A5C84" w:rsidP="001A5C84">
      <w:pPr>
        <w:spacing w:line="360" w:lineRule="auto"/>
        <w:jc w:val="both"/>
        <w:rPr>
          <w:sz w:val="22"/>
          <w:szCs w:val="22"/>
        </w:rPr>
      </w:pPr>
      <w:r w:rsidRPr="006607E2">
        <w:rPr>
          <w:sz w:val="22"/>
          <w:szCs w:val="22"/>
        </w:rPr>
        <w:t>упаковано предприятием ______________________ согласно требованиям, предусмотренным конструкторской документацией</w:t>
      </w:r>
    </w:p>
    <w:p w:rsidR="001A5C84" w:rsidRPr="006607E2" w:rsidRDefault="001A5C84" w:rsidP="001A5C84">
      <w:pPr>
        <w:rPr>
          <w:sz w:val="22"/>
          <w:szCs w:val="22"/>
        </w:rPr>
      </w:pPr>
    </w:p>
    <w:p w:rsidR="001A5C84" w:rsidRPr="006607E2" w:rsidRDefault="001A5C84" w:rsidP="001A5C84">
      <w:pPr>
        <w:ind w:firstLine="709"/>
        <w:rPr>
          <w:sz w:val="22"/>
          <w:szCs w:val="22"/>
        </w:rPr>
      </w:pPr>
      <w:r w:rsidRPr="006607E2">
        <w:rPr>
          <w:sz w:val="22"/>
          <w:szCs w:val="22"/>
        </w:rPr>
        <w:t>Дата упаковывания</w:t>
      </w:r>
    </w:p>
    <w:p w:rsidR="001A5C84" w:rsidRPr="006607E2" w:rsidRDefault="001A5C84" w:rsidP="001A5C84">
      <w:pPr>
        <w:ind w:firstLine="709"/>
        <w:rPr>
          <w:sz w:val="22"/>
          <w:szCs w:val="22"/>
        </w:rPr>
      </w:pPr>
    </w:p>
    <w:p w:rsidR="001A5C84" w:rsidRPr="006607E2" w:rsidRDefault="001A5C84" w:rsidP="001A5C84">
      <w:pPr>
        <w:ind w:firstLine="709"/>
        <w:rPr>
          <w:sz w:val="22"/>
          <w:szCs w:val="22"/>
        </w:rPr>
      </w:pPr>
      <w:r w:rsidRPr="006607E2">
        <w:rPr>
          <w:sz w:val="22"/>
          <w:szCs w:val="22"/>
        </w:rPr>
        <w:t xml:space="preserve">Упаковывание произвел </w:t>
      </w:r>
    </w:p>
    <w:p w:rsidR="001A5C84" w:rsidRDefault="001A5C84" w:rsidP="001A5C84">
      <w:pPr>
        <w:ind w:left="960" w:firstLine="709"/>
        <w:rPr>
          <w:b/>
          <w:sz w:val="16"/>
          <w:szCs w:val="16"/>
        </w:rPr>
      </w:pPr>
    </w:p>
    <w:p w:rsidR="00C25FE7" w:rsidRDefault="00C25FE7" w:rsidP="001A5C84">
      <w:pPr>
        <w:ind w:left="960" w:firstLine="709"/>
        <w:rPr>
          <w:b/>
          <w:sz w:val="16"/>
          <w:szCs w:val="16"/>
        </w:rPr>
      </w:pPr>
    </w:p>
    <w:p w:rsidR="000575F6" w:rsidRDefault="000575F6" w:rsidP="001A5C84">
      <w:pPr>
        <w:ind w:left="960" w:firstLine="709"/>
        <w:rPr>
          <w:b/>
          <w:sz w:val="16"/>
          <w:szCs w:val="16"/>
        </w:rPr>
      </w:pPr>
    </w:p>
    <w:p w:rsidR="000575F6" w:rsidRDefault="000575F6" w:rsidP="001A5C84">
      <w:pPr>
        <w:ind w:left="960" w:firstLine="709"/>
        <w:rPr>
          <w:b/>
          <w:sz w:val="16"/>
          <w:szCs w:val="16"/>
        </w:rPr>
      </w:pPr>
    </w:p>
    <w:p w:rsidR="000575F6" w:rsidRDefault="000575F6" w:rsidP="001A5C84">
      <w:pPr>
        <w:ind w:left="960" w:firstLine="709"/>
        <w:rPr>
          <w:b/>
          <w:sz w:val="16"/>
          <w:szCs w:val="16"/>
        </w:rPr>
      </w:pPr>
    </w:p>
    <w:p w:rsidR="000575F6" w:rsidRPr="006607E2" w:rsidRDefault="00F51E03" w:rsidP="000575F6">
      <w:pPr>
        <w:pStyle w:val="1"/>
        <w:ind w:firstLine="1134"/>
        <w:rPr>
          <w:rFonts w:ascii="Times New Roman" w:hAnsi="Times New Roman" w:cs="Times New Roman"/>
          <w:color w:val="auto"/>
          <w:sz w:val="22"/>
          <w:szCs w:val="22"/>
        </w:rPr>
      </w:pPr>
      <w:r>
        <w:rPr>
          <w:rFonts w:ascii="Times New Roman" w:hAnsi="Times New Roman" w:cs="Times New Roman"/>
          <w:noProof/>
          <w:color w:val="auto"/>
          <w:sz w:val="22"/>
          <w:szCs w:val="22"/>
        </w:rPr>
        <w:lastRenderedPageBreak/>
        <w:pict>
          <v:shape id="_x0000_s1146" type="#_x0000_t202" style="position:absolute;left:0;text-align:left;margin-left:3pt;margin-top:-14.95pt;width:36pt;height:36pt;z-index:251797504" o:allowincell="f">
            <v:fill color2="gray" angle="-45" type="gradient"/>
            <v:textbox style="mso-next-textbox:#_x0000_s1146">
              <w:txbxContent>
                <w:p w:rsidR="00E83793" w:rsidRPr="00644AFA" w:rsidRDefault="00E83793" w:rsidP="000575F6">
                  <w:pPr>
                    <w:rPr>
                      <w:sz w:val="36"/>
                    </w:rPr>
                  </w:pPr>
                  <w:r w:rsidRPr="00644AFA">
                    <w:rPr>
                      <w:sz w:val="36"/>
                    </w:rPr>
                    <w:t>15</w:t>
                  </w:r>
                </w:p>
                <w:p w:rsidR="00E83793" w:rsidRDefault="00E83793" w:rsidP="000575F6">
                  <w:pPr>
                    <w:rPr>
                      <w:sz w:val="36"/>
                    </w:rPr>
                  </w:pPr>
                </w:p>
              </w:txbxContent>
            </v:textbox>
          </v:shape>
        </w:pict>
      </w:r>
      <w:r w:rsidR="000575F6" w:rsidRPr="006607E2">
        <w:rPr>
          <w:rFonts w:ascii="Times New Roman" w:hAnsi="Times New Roman" w:cs="Times New Roman"/>
          <w:color w:val="auto"/>
          <w:sz w:val="22"/>
          <w:szCs w:val="22"/>
        </w:rPr>
        <w:t>Гарантии   изготовителя</w:t>
      </w:r>
    </w:p>
    <w:p w:rsidR="000575F6" w:rsidRPr="006607E2" w:rsidRDefault="000575F6" w:rsidP="000575F6">
      <w:pPr>
        <w:pStyle w:val="1"/>
        <w:rPr>
          <w:rFonts w:ascii="Times New Roman" w:hAnsi="Times New Roman" w:cs="Times New Roman"/>
          <w:b w:val="0"/>
          <w:sz w:val="22"/>
          <w:szCs w:val="22"/>
        </w:rPr>
      </w:pPr>
    </w:p>
    <w:p w:rsidR="000575F6" w:rsidRPr="006607E2" w:rsidRDefault="000575F6" w:rsidP="000575F6">
      <w:pPr>
        <w:pStyle w:val="a3"/>
        <w:rPr>
          <w:sz w:val="22"/>
          <w:szCs w:val="22"/>
        </w:rPr>
      </w:pPr>
      <w:r w:rsidRPr="006607E2">
        <w:rPr>
          <w:sz w:val="22"/>
          <w:szCs w:val="22"/>
        </w:rPr>
        <w:t xml:space="preserve">   </w:t>
      </w:r>
      <w:r w:rsidRPr="006607E2">
        <w:rPr>
          <w:sz w:val="22"/>
          <w:szCs w:val="22"/>
        </w:rPr>
        <w:tab/>
        <w:t>Предприятие-изготовитель гарантирует соответствие качества изделия требованиям ТИЯЛ.425714.006</w:t>
      </w:r>
      <w:r w:rsidRPr="006607E2">
        <w:rPr>
          <w:color w:val="FF0000"/>
          <w:sz w:val="22"/>
          <w:szCs w:val="22"/>
        </w:rPr>
        <w:t xml:space="preserve"> </w:t>
      </w:r>
      <w:r w:rsidRPr="006607E2">
        <w:rPr>
          <w:sz w:val="22"/>
          <w:szCs w:val="22"/>
        </w:rPr>
        <w:t>ТУ, при соблюдении потребителем условий хранения, транспортирования и эксплуатации.</w:t>
      </w:r>
    </w:p>
    <w:p w:rsidR="000575F6" w:rsidRPr="006607E2" w:rsidRDefault="000575F6" w:rsidP="000575F6">
      <w:pPr>
        <w:pStyle w:val="a3"/>
        <w:rPr>
          <w:sz w:val="22"/>
          <w:szCs w:val="22"/>
        </w:rPr>
      </w:pPr>
    </w:p>
    <w:p w:rsidR="000575F6" w:rsidRPr="006607E2" w:rsidRDefault="000575F6" w:rsidP="000575F6">
      <w:pPr>
        <w:jc w:val="both"/>
        <w:rPr>
          <w:sz w:val="22"/>
          <w:szCs w:val="22"/>
        </w:rPr>
      </w:pPr>
      <w:r w:rsidRPr="006607E2">
        <w:rPr>
          <w:sz w:val="22"/>
          <w:szCs w:val="22"/>
        </w:rPr>
        <w:t xml:space="preserve">   </w:t>
      </w:r>
      <w:r w:rsidRPr="006607E2">
        <w:rPr>
          <w:sz w:val="22"/>
          <w:szCs w:val="22"/>
        </w:rPr>
        <w:tab/>
        <w:t>Гарантийный срок изделия составляет           месяца с момента поставки изделия.</w:t>
      </w:r>
    </w:p>
    <w:p w:rsidR="000575F6" w:rsidRPr="006607E2" w:rsidRDefault="000575F6" w:rsidP="000575F6">
      <w:pPr>
        <w:jc w:val="both"/>
        <w:rPr>
          <w:sz w:val="22"/>
          <w:szCs w:val="22"/>
        </w:rPr>
      </w:pPr>
    </w:p>
    <w:p w:rsidR="000575F6" w:rsidRPr="006607E2" w:rsidRDefault="000575F6" w:rsidP="000575F6">
      <w:pPr>
        <w:jc w:val="both"/>
        <w:rPr>
          <w:sz w:val="22"/>
          <w:szCs w:val="22"/>
        </w:rPr>
      </w:pPr>
      <w:r w:rsidRPr="006607E2">
        <w:rPr>
          <w:sz w:val="22"/>
          <w:szCs w:val="22"/>
        </w:rPr>
        <w:t xml:space="preserve">   </w:t>
      </w:r>
      <w:r w:rsidRPr="006607E2">
        <w:rPr>
          <w:sz w:val="22"/>
          <w:szCs w:val="22"/>
        </w:rPr>
        <w:tab/>
      </w:r>
    </w:p>
    <w:p w:rsidR="000575F6" w:rsidRPr="006607E2" w:rsidRDefault="000575F6" w:rsidP="000575F6">
      <w:pPr>
        <w:jc w:val="both"/>
        <w:rPr>
          <w:sz w:val="22"/>
          <w:szCs w:val="22"/>
        </w:rPr>
      </w:pPr>
    </w:p>
    <w:p w:rsidR="000575F6" w:rsidRPr="006607E2" w:rsidRDefault="000575F6" w:rsidP="000575F6">
      <w:pPr>
        <w:jc w:val="both"/>
        <w:rPr>
          <w:sz w:val="22"/>
          <w:szCs w:val="22"/>
        </w:rPr>
      </w:pPr>
      <w:r w:rsidRPr="006607E2">
        <w:rPr>
          <w:sz w:val="22"/>
          <w:szCs w:val="22"/>
        </w:rPr>
        <w:t xml:space="preserve">   </w:t>
      </w:r>
      <w:r w:rsidRPr="006607E2">
        <w:rPr>
          <w:sz w:val="22"/>
          <w:szCs w:val="22"/>
        </w:rPr>
        <w:tab/>
        <w:t>Гарантийный ремонт изделия обеспечивает  ЗАО  «Артвис».</w:t>
      </w:r>
    </w:p>
    <w:p w:rsidR="000575F6" w:rsidRPr="006607E2" w:rsidRDefault="00C25FE7" w:rsidP="000575F6">
      <w:pPr>
        <w:jc w:val="both"/>
        <w:rPr>
          <w:sz w:val="22"/>
          <w:szCs w:val="22"/>
        </w:rPr>
      </w:pPr>
      <w:r>
        <w:rPr>
          <w:sz w:val="22"/>
          <w:szCs w:val="22"/>
        </w:rPr>
        <w:t xml:space="preserve"> </w:t>
      </w:r>
      <w:r>
        <w:rPr>
          <w:sz w:val="22"/>
          <w:szCs w:val="22"/>
        </w:rPr>
        <w:tab/>
      </w:r>
      <w:r w:rsidR="000575F6" w:rsidRPr="006607E2">
        <w:rPr>
          <w:sz w:val="22"/>
          <w:szCs w:val="22"/>
        </w:rPr>
        <w:t xml:space="preserve">Адрес: </w:t>
      </w:r>
      <w:smartTag w:uri="urn:schemas-microsoft-com:office:smarttags" w:element="metricconverter">
        <w:smartTagPr>
          <w:attr w:name="ProductID" w:val="127015, г"/>
        </w:smartTagPr>
        <w:r w:rsidR="000575F6" w:rsidRPr="006607E2">
          <w:rPr>
            <w:sz w:val="22"/>
            <w:szCs w:val="22"/>
          </w:rPr>
          <w:t>127015, г</w:t>
        </w:r>
      </w:smartTag>
      <w:r w:rsidR="000575F6" w:rsidRPr="006607E2">
        <w:rPr>
          <w:sz w:val="22"/>
          <w:szCs w:val="22"/>
        </w:rPr>
        <w:t>. Москва, ул. Нижняя Масловка, д. 3</w:t>
      </w:r>
    </w:p>
    <w:p w:rsidR="000575F6" w:rsidRPr="006607E2" w:rsidRDefault="000575F6" w:rsidP="000575F6">
      <w:pPr>
        <w:jc w:val="both"/>
        <w:rPr>
          <w:sz w:val="22"/>
          <w:szCs w:val="22"/>
        </w:rPr>
      </w:pPr>
      <w:r w:rsidRPr="006607E2">
        <w:rPr>
          <w:sz w:val="22"/>
          <w:szCs w:val="22"/>
        </w:rPr>
        <w:t xml:space="preserve"> </w:t>
      </w:r>
      <w:r w:rsidRPr="006607E2">
        <w:rPr>
          <w:sz w:val="22"/>
          <w:szCs w:val="22"/>
        </w:rPr>
        <w:tab/>
        <w:t xml:space="preserve">Телефон  +7- </w:t>
      </w:r>
    </w:p>
    <w:p w:rsidR="000575F6" w:rsidRDefault="000575F6" w:rsidP="001A5C84">
      <w:pPr>
        <w:ind w:left="960" w:firstLine="709"/>
        <w:rPr>
          <w:b/>
          <w:sz w:val="16"/>
          <w:szCs w:val="16"/>
        </w:rPr>
      </w:pPr>
    </w:p>
    <w:p w:rsidR="003446F1" w:rsidRPr="00E83793" w:rsidRDefault="003446F1" w:rsidP="001A5C84">
      <w:pPr>
        <w:ind w:left="960" w:firstLine="709"/>
        <w:rPr>
          <w:b/>
          <w:sz w:val="16"/>
          <w:szCs w:val="16"/>
        </w:rPr>
      </w:pPr>
    </w:p>
    <w:p w:rsidR="00223211" w:rsidRDefault="00223211" w:rsidP="00223211">
      <w:pPr>
        <w:jc w:val="both"/>
        <w:rPr>
          <w:sz w:val="16"/>
        </w:rPr>
      </w:pPr>
    </w:p>
    <w:p w:rsidR="00223211" w:rsidRDefault="00F51E03" w:rsidP="00223211">
      <w:pPr>
        <w:pStyle w:val="1"/>
        <w:rPr>
          <w:b w:val="0"/>
          <w:sz w:val="16"/>
        </w:rPr>
      </w:pPr>
      <w:r w:rsidRPr="00F51E03">
        <w:rPr>
          <w:noProof/>
        </w:rPr>
        <w:pict>
          <v:shape id="_x0000_s1147" type="#_x0000_t202" style="position:absolute;margin-left:3pt;margin-top:1.2pt;width:36pt;height:36pt;z-index:251799552" o:allowincell="f">
            <v:fill color2="gray" angle="-45" type="gradient"/>
            <v:textbox style="mso-next-textbox:#_x0000_s1147">
              <w:txbxContent>
                <w:p w:rsidR="00E83793" w:rsidRPr="00644AFA" w:rsidRDefault="00E83793" w:rsidP="00223211">
                  <w:pPr>
                    <w:rPr>
                      <w:sz w:val="36"/>
                    </w:rPr>
                  </w:pPr>
                  <w:r w:rsidRPr="00644AFA">
                    <w:rPr>
                      <w:sz w:val="36"/>
                    </w:rPr>
                    <w:t>16</w:t>
                  </w:r>
                </w:p>
              </w:txbxContent>
            </v:textbox>
          </v:shape>
        </w:pict>
      </w:r>
    </w:p>
    <w:p w:rsidR="00597AE6" w:rsidRDefault="00597AE6" w:rsidP="00597AE6">
      <w:pPr>
        <w:pStyle w:val="a8"/>
        <w:ind w:firstLine="1134"/>
        <w:rPr>
          <w:b/>
          <w:sz w:val="22"/>
          <w:szCs w:val="22"/>
        </w:rPr>
      </w:pPr>
    </w:p>
    <w:p w:rsidR="00223211" w:rsidRDefault="00223211" w:rsidP="00597AE6">
      <w:pPr>
        <w:pStyle w:val="a8"/>
        <w:ind w:firstLine="1134"/>
        <w:rPr>
          <w:b/>
          <w:sz w:val="22"/>
          <w:szCs w:val="22"/>
        </w:rPr>
      </w:pPr>
      <w:r w:rsidRPr="00597AE6">
        <w:rPr>
          <w:b/>
          <w:sz w:val="22"/>
          <w:szCs w:val="22"/>
        </w:rPr>
        <w:t>Краткие  записи  о  произведенном гарантийном  ремонте</w:t>
      </w:r>
    </w:p>
    <w:p w:rsidR="00597AE6" w:rsidRPr="00597AE6" w:rsidRDefault="00597AE6" w:rsidP="00597AE6">
      <w:pPr>
        <w:pStyle w:val="a8"/>
        <w:ind w:firstLine="1134"/>
        <w:rPr>
          <w:b/>
          <w:sz w:val="22"/>
          <w:szCs w:val="22"/>
        </w:rPr>
      </w:pPr>
    </w:p>
    <w:p w:rsidR="00223211" w:rsidRPr="00597AE6" w:rsidRDefault="00223211" w:rsidP="00597AE6">
      <w:pPr>
        <w:pStyle w:val="a8"/>
        <w:spacing w:after="0"/>
        <w:rPr>
          <w:sz w:val="22"/>
          <w:szCs w:val="22"/>
        </w:rPr>
      </w:pPr>
      <w:r w:rsidRPr="00597AE6">
        <w:rPr>
          <w:sz w:val="22"/>
          <w:szCs w:val="22"/>
          <w:u w:val="single"/>
        </w:rPr>
        <w:t xml:space="preserve">   Металлообнаружитель  </w:t>
      </w:r>
      <w:r w:rsidRPr="00597AE6">
        <w:rPr>
          <w:sz w:val="22"/>
          <w:szCs w:val="22"/>
        </w:rPr>
        <w:t xml:space="preserve">      </w:t>
      </w:r>
      <w:r w:rsidRPr="00597AE6">
        <w:rPr>
          <w:sz w:val="22"/>
          <w:szCs w:val="22"/>
          <w:u w:val="single"/>
        </w:rPr>
        <w:t xml:space="preserve"> «Гвоздика–006»   </w:t>
      </w:r>
      <w:r w:rsidRPr="00597AE6">
        <w:rPr>
          <w:sz w:val="22"/>
          <w:szCs w:val="22"/>
        </w:rPr>
        <w:t xml:space="preserve">          №_______________</w:t>
      </w:r>
    </w:p>
    <w:p w:rsidR="00223211" w:rsidRPr="00597AE6" w:rsidRDefault="00223211" w:rsidP="00597AE6">
      <w:pPr>
        <w:pStyle w:val="a8"/>
        <w:spacing w:after="0"/>
        <w:rPr>
          <w:sz w:val="22"/>
          <w:szCs w:val="22"/>
        </w:rPr>
      </w:pPr>
      <w:r w:rsidRPr="00597AE6">
        <w:rPr>
          <w:sz w:val="22"/>
          <w:szCs w:val="22"/>
        </w:rPr>
        <w:t xml:space="preserve">    наименование изделия          обозначение                    заводской номер</w:t>
      </w:r>
    </w:p>
    <w:p w:rsidR="00223211" w:rsidRPr="00597AE6" w:rsidRDefault="00223211" w:rsidP="00597AE6">
      <w:pPr>
        <w:pStyle w:val="a8"/>
        <w:spacing w:after="0"/>
        <w:rPr>
          <w:sz w:val="22"/>
          <w:szCs w:val="22"/>
        </w:rPr>
      </w:pPr>
      <w:r w:rsidRPr="00597AE6">
        <w:rPr>
          <w:sz w:val="22"/>
          <w:szCs w:val="22"/>
        </w:rPr>
        <w:t>___________________________________</w:t>
      </w:r>
    </w:p>
    <w:p w:rsidR="00223211" w:rsidRPr="00597AE6" w:rsidRDefault="00223211" w:rsidP="00597AE6">
      <w:pPr>
        <w:pStyle w:val="a8"/>
        <w:spacing w:after="0"/>
        <w:rPr>
          <w:sz w:val="22"/>
          <w:szCs w:val="22"/>
        </w:rPr>
      </w:pPr>
      <w:r w:rsidRPr="00597AE6">
        <w:rPr>
          <w:sz w:val="22"/>
          <w:szCs w:val="22"/>
        </w:rPr>
        <w:t xml:space="preserve">              предприятие, дата</w:t>
      </w:r>
    </w:p>
    <w:p w:rsidR="00223211" w:rsidRPr="00597AE6" w:rsidRDefault="00223211" w:rsidP="00597AE6">
      <w:pPr>
        <w:pStyle w:val="a8"/>
        <w:spacing w:after="0"/>
        <w:rPr>
          <w:sz w:val="22"/>
          <w:szCs w:val="22"/>
        </w:rPr>
      </w:pPr>
      <w:r w:rsidRPr="00597AE6">
        <w:rPr>
          <w:sz w:val="22"/>
          <w:szCs w:val="22"/>
        </w:rPr>
        <w:t>Причина поступления в ремонт _____________________________________</w:t>
      </w:r>
    </w:p>
    <w:p w:rsidR="00223211" w:rsidRPr="00597AE6" w:rsidRDefault="00223211" w:rsidP="00597AE6">
      <w:pPr>
        <w:pStyle w:val="a8"/>
        <w:spacing w:after="0"/>
        <w:rPr>
          <w:sz w:val="22"/>
          <w:szCs w:val="22"/>
        </w:rPr>
      </w:pPr>
    </w:p>
    <w:p w:rsidR="00223211" w:rsidRPr="00597AE6" w:rsidRDefault="00223211" w:rsidP="00597AE6">
      <w:pPr>
        <w:pStyle w:val="a8"/>
        <w:spacing w:after="0"/>
        <w:rPr>
          <w:sz w:val="22"/>
          <w:szCs w:val="22"/>
        </w:rPr>
      </w:pPr>
      <w:r w:rsidRPr="00597AE6">
        <w:rPr>
          <w:sz w:val="22"/>
          <w:szCs w:val="22"/>
        </w:rPr>
        <w:t>_________________________________________________________________</w:t>
      </w:r>
    </w:p>
    <w:p w:rsidR="00223211" w:rsidRPr="00597AE6" w:rsidRDefault="00223211" w:rsidP="00597AE6">
      <w:pPr>
        <w:pStyle w:val="a8"/>
        <w:spacing w:after="0"/>
        <w:rPr>
          <w:sz w:val="22"/>
          <w:szCs w:val="22"/>
        </w:rPr>
      </w:pPr>
    </w:p>
    <w:p w:rsidR="00223211" w:rsidRPr="00597AE6" w:rsidRDefault="00223211" w:rsidP="00597AE6">
      <w:pPr>
        <w:pStyle w:val="a8"/>
        <w:spacing w:after="0"/>
        <w:rPr>
          <w:sz w:val="22"/>
          <w:szCs w:val="22"/>
        </w:rPr>
      </w:pPr>
    </w:p>
    <w:p w:rsidR="00223211" w:rsidRPr="00597AE6" w:rsidRDefault="00223211" w:rsidP="00597AE6">
      <w:pPr>
        <w:pStyle w:val="a8"/>
        <w:spacing w:after="0"/>
        <w:rPr>
          <w:sz w:val="22"/>
          <w:szCs w:val="22"/>
        </w:rPr>
      </w:pPr>
      <w:r w:rsidRPr="00597AE6">
        <w:rPr>
          <w:sz w:val="22"/>
          <w:szCs w:val="22"/>
        </w:rPr>
        <w:t>Сведения о произведенном ремонте_______________________________</w:t>
      </w:r>
    </w:p>
    <w:p w:rsidR="00223211" w:rsidRPr="00597AE6" w:rsidRDefault="00223211" w:rsidP="00597AE6">
      <w:pPr>
        <w:pStyle w:val="a8"/>
        <w:spacing w:after="0"/>
        <w:rPr>
          <w:sz w:val="22"/>
          <w:szCs w:val="22"/>
        </w:rPr>
      </w:pPr>
      <w:r w:rsidRPr="00597AE6">
        <w:rPr>
          <w:sz w:val="22"/>
          <w:szCs w:val="22"/>
        </w:rPr>
        <w:t xml:space="preserve">                                                                              вид ремонта  и краткие</w:t>
      </w:r>
    </w:p>
    <w:p w:rsidR="00223211" w:rsidRPr="00597AE6" w:rsidRDefault="00223211" w:rsidP="00597AE6">
      <w:pPr>
        <w:pStyle w:val="a8"/>
        <w:spacing w:after="0"/>
        <w:rPr>
          <w:sz w:val="22"/>
          <w:szCs w:val="22"/>
        </w:rPr>
      </w:pPr>
    </w:p>
    <w:p w:rsidR="00223211" w:rsidRPr="00597AE6" w:rsidRDefault="00223211" w:rsidP="00597AE6">
      <w:pPr>
        <w:pStyle w:val="a8"/>
        <w:spacing w:after="0"/>
        <w:rPr>
          <w:sz w:val="22"/>
          <w:szCs w:val="22"/>
        </w:rPr>
      </w:pPr>
      <w:r w:rsidRPr="00597AE6">
        <w:rPr>
          <w:sz w:val="22"/>
          <w:szCs w:val="22"/>
        </w:rPr>
        <w:t>_________________________________________________________________</w:t>
      </w:r>
    </w:p>
    <w:p w:rsidR="00223211" w:rsidRPr="00597AE6" w:rsidRDefault="00223211" w:rsidP="00597AE6">
      <w:pPr>
        <w:pStyle w:val="a8"/>
        <w:spacing w:after="0"/>
        <w:jc w:val="center"/>
        <w:rPr>
          <w:sz w:val="22"/>
          <w:szCs w:val="22"/>
        </w:rPr>
      </w:pPr>
      <w:r w:rsidRPr="00597AE6">
        <w:rPr>
          <w:sz w:val="22"/>
          <w:szCs w:val="22"/>
        </w:rPr>
        <w:t>сведения о ремонте</w:t>
      </w:r>
    </w:p>
    <w:p w:rsidR="00223211" w:rsidRPr="00597AE6" w:rsidRDefault="00223211" w:rsidP="00597AE6">
      <w:pPr>
        <w:pStyle w:val="a8"/>
        <w:spacing w:after="0"/>
        <w:jc w:val="center"/>
        <w:rPr>
          <w:sz w:val="22"/>
          <w:szCs w:val="22"/>
        </w:rPr>
      </w:pPr>
    </w:p>
    <w:p w:rsidR="00223211" w:rsidRPr="00597AE6" w:rsidRDefault="00223211" w:rsidP="00597AE6">
      <w:pPr>
        <w:pStyle w:val="a8"/>
        <w:spacing w:after="0"/>
        <w:rPr>
          <w:sz w:val="22"/>
          <w:szCs w:val="22"/>
        </w:rPr>
      </w:pPr>
      <w:r w:rsidRPr="00597AE6">
        <w:rPr>
          <w:sz w:val="22"/>
          <w:szCs w:val="22"/>
        </w:rPr>
        <w:t>-----------------------------------------------------------------------------------------------------------</w:t>
      </w:r>
    </w:p>
    <w:p w:rsidR="00223211" w:rsidRDefault="00223211" w:rsidP="00597AE6">
      <w:pPr>
        <w:pStyle w:val="a8"/>
        <w:spacing w:after="0"/>
        <w:rPr>
          <w:sz w:val="28"/>
          <w:szCs w:val="28"/>
        </w:rPr>
      </w:pPr>
    </w:p>
    <w:p w:rsidR="00E57EA6" w:rsidRPr="00597AE6" w:rsidRDefault="00E57EA6" w:rsidP="00597AE6">
      <w:pPr>
        <w:pStyle w:val="a8"/>
        <w:spacing w:after="0"/>
        <w:ind w:left="0"/>
        <w:rPr>
          <w:sz w:val="22"/>
          <w:szCs w:val="22"/>
        </w:rPr>
      </w:pPr>
    </w:p>
    <w:p w:rsidR="00223211" w:rsidRPr="00597AE6" w:rsidRDefault="00223211" w:rsidP="00597AE6">
      <w:pPr>
        <w:pStyle w:val="a8"/>
        <w:spacing w:after="0"/>
        <w:rPr>
          <w:sz w:val="22"/>
          <w:szCs w:val="22"/>
        </w:rPr>
      </w:pPr>
      <w:r w:rsidRPr="00597AE6">
        <w:rPr>
          <w:sz w:val="22"/>
          <w:szCs w:val="22"/>
          <w:u w:val="single"/>
        </w:rPr>
        <w:t xml:space="preserve">   Металлообнаружитель     </w:t>
      </w:r>
      <w:r w:rsidRPr="00597AE6">
        <w:rPr>
          <w:sz w:val="22"/>
          <w:szCs w:val="22"/>
        </w:rPr>
        <w:t xml:space="preserve">       </w:t>
      </w:r>
      <w:r w:rsidRPr="00597AE6">
        <w:rPr>
          <w:sz w:val="22"/>
          <w:szCs w:val="22"/>
          <w:u w:val="single"/>
        </w:rPr>
        <w:t>«Гвоздика–006»</w:t>
      </w:r>
      <w:r w:rsidRPr="00597AE6">
        <w:rPr>
          <w:sz w:val="22"/>
          <w:szCs w:val="22"/>
        </w:rPr>
        <w:t xml:space="preserve">           №______________</w:t>
      </w:r>
    </w:p>
    <w:p w:rsidR="00223211" w:rsidRPr="00597AE6" w:rsidRDefault="00223211" w:rsidP="00597AE6">
      <w:pPr>
        <w:pStyle w:val="a8"/>
        <w:spacing w:after="0"/>
        <w:rPr>
          <w:sz w:val="22"/>
          <w:szCs w:val="22"/>
        </w:rPr>
      </w:pPr>
      <w:r w:rsidRPr="00597AE6">
        <w:rPr>
          <w:sz w:val="22"/>
          <w:szCs w:val="22"/>
        </w:rPr>
        <w:t xml:space="preserve">   наименование изделия              обозначение             заводской номер</w:t>
      </w:r>
    </w:p>
    <w:p w:rsidR="00223211" w:rsidRPr="00597AE6" w:rsidRDefault="00223211" w:rsidP="00597AE6">
      <w:pPr>
        <w:pStyle w:val="a8"/>
        <w:spacing w:after="0"/>
        <w:rPr>
          <w:sz w:val="22"/>
          <w:szCs w:val="22"/>
        </w:rPr>
      </w:pPr>
      <w:r w:rsidRPr="00597AE6">
        <w:rPr>
          <w:sz w:val="22"/>
          <w:szCs w:val="22"/>
        </w:rPr>
        <w:t>___________________________________</w:t>
      </w:r>
    </w:p>
    <w:p w:rsidR="00223211" w:rsidRPr="00597AE6" w:rsidRDefault="00223211" w:rsidP="00597AE6">
      <w:pPr>
        <w:pStyle w:val="a8"/>
        <w:spacing w:after="0"/>
        <w:rPr>
          <w:sz w:val="22"/>
          <w:szCs w:val="22"/>
        </w:rPr>
      </w:pPr>
      <w:r w:rsidRPr="00597AE6">
        <w:rPr>
          <w:sz w:val="22"/>
          <w:szCs w:val="22"/>
        </w:rPr>
        <w:t>предприятие, дата</w:t>
      </w:r>
    </w:p>
    <w:p w:rsidR="00223211" w:rsidRPr="00597AE6" w:rsidRDefault="00223211" w:rsidP="00597AE6">
      <w:pPr>
        <w:pStyle w:val="a8"/>
        <w:spacing w:after="0"/>
        <w:rPr>
          <w:sz w:val="22"/>
          <w:szCs w:val="22"/>
        </w:rPr>
      </w:pPr>
    </w:p>
    <w:p w:rsidR="00223211" w:rsidRPr="00597AE6" w:rsidRDefault="00223211" w:rsidP="00597AE6">
      <w:pPr>
        <w:pStyle w:val="a8"/>
        <w:spacing w:after="0"/>
        <w:rPr>
          <w:sz w:val="22"/>
          <w:szCs w:val="22"/>
        </w:rPr>
      </w:pPr>
      <w:r w:rsidRPr="00597AE6">
        <w:rPr>
          <w:sz w:val="22"/>
          <w:szCs w:val="22"/>
        </w:rPr>
        <w:t>Причина поступления в ремонт _____________________________________</w:t>
      </w:r>
    </w:p>
    <w:p w:rsidR="00223211" w:rsidRPr="00597AE6" w:rsidRDefault="00223211" w:rsidP="00597AE6">
      <w:pPr>
        <w:pStyle w:val="a8"/>
        <w:spacing w:after="0"/>
        <w:rPr>
          <w:sz w:val="22"/>
          <w:szCs w:val="22"/>
        </w:rPr>
      </w:pPr>
    </w:p>
    <w:p w:rsidR="00223211" w:rsidRPr="00597AE6" w:rsidRDefault="00223211" w:rsidP="00597AE6">
      <w:pPr>
        <w:pStyle w:val="a8"/>
        <w:spacing w:after="0"/>
        <w:rPr>
          <w:sz w:val="22"/>
          <w:szCs w:val="22"/>
        </w:rPr>
      </w:pPr>
      <w:r w:rsidRPr="00597AE6">
        <w:rPr>
          <w:sz w:val="22"/>
          <w:szCs w:val="22"/>
        </w:rPr>
        <w:t>_________________________________________________________________</w:t>
      </w:r>
    </w:p>
    <w:p w:rsidR="00223211" w:rsidRPr="00597AE6" w:rsidRDefault="00223211" w:rsidP="00597AE6">
      <w:pPr>
        <w:pStyle w:val="a8"/>
        <w:spacing w:after="0"/>
        <w:rPr>
          <w:sz w:val="22"/>
          <w:szCs w:val="22"/>
        </w:rPr>
      </w:pPr>
    </w:p>
    <w:p w:rsidR="00223211" w:rsidRPr="00597AE6" w:rsidRDefault="00223211" w:rsidP="00597AE6">
      <w:pPr>
        <w:pStyle w:val="a8"/>
        <w:spacing w:after="0"/>
        <w:rPr>
          <w:sz w:val="22"/>
          <w:szCs w:val="22"/>
        </w:rPr>
      </w:pPr>
    </w:p>
    <w:p w:rsidR="00223211" w:rsidRPr="00597AE6" w:rsidRDefault="00223211" w:rsidP="00597AE6">
      <w:pPr>
        <w:pStyle w:val="a8"/>
        <w:spacing w:after="0"/>
        <w:rPr>
          <w:sz w:val="22"/>
          <w:szCs w:val="22"/>
        </w:rPr>
      </w:pPr>
      <w:r w:rsidRPr="00597AE6">
        <w:rPr>
          <w:sz w:val="22"/>
          <w:szCs w:val="22"/>
        </w:rPr>
        <w:t>Сведения о произведенном ремонте__________________________________</w:t>
      </w:r>
    </w:p>
    <w:p w:rsidR="00223211" w:rsidRPr="00597AE6" w:rsidRDefault="00223211" w:rsidP="00597AE6">
      <w:pPr>
        <w:pStyle w:val="a8"/>
        <w:spacing w:after="0"/>
        <w:rPr>
          <w:sz w:val="22"/>
          <w:szCs w:val="22"/>
        </w:rPr>
      </w:pPr>
      <w:r w:rsidRPr="00597AE6">
        <w:rPr>
          <w:sz w:val="22"/>
          <w:szCs w:val="22"/>
        </w:rPr>
        <w:t xml:space="preserve">                                                                                    вид ремонта  и краткие</w:t>
      </w:r>
    </w:p>
    <w:p w:rsidR="00223211" w:rsidRPr="00597AE6" w:rsidRDefault="00223211" w:rsidP="00597AE6">
      <w:pPr>
        <w:pStyle w:val="a8"/>
        <w:spacing w:after="0"/>
        <w:rPr>
          <w:sz w:val="22"/>
          <w:szCs w:val="22"/>
        </w:rPr>
      </w:pPr>
      <w:r w:rsidRPr="00597AE6">
        <w:rPr>
          <w:sz w:val="22"/>
          <w:szCs w:val="22"/>
        </w:rPr>
        <w:t>_________________________________________________________________</w:t>
      </w:r>
    </w:p>
    <w:p w:rsidR="00223211" w:rsidRPr="00597AE6" w:rsidRDefault="00223211" w:rsidP="00597AE6">
      <w:pPr>
        <w:pStyle w:val="a8"/>
        <w:spacing w:after="0"/>
        <w:jc w:val="center"/>
        <w:rPr>
          <w:sz w:val="22"/>
          <w:szCs w:val="22"/>
        </w:rPr>
      </w:pPr>
      <w:r w:rsidRPr="00597AE6">
        <w:rPr>
          <w:sz w:val="22"/>
          <w:szCs w:val="22"/>
        </w:rPr>
        <w:t>сведения о ремонте</w:t>
      </w:r>
    </w:p>
    <w:sectPr w:rsidR="00223211" w:rsidRPr="00597AE6" w:rsidSect="009A2294">
      <w:headerReference w:type="default" r:id="rId11"/>
      <w:footerReference w:type="default" r:id="rId12"/>
      <w:pgSz w:w="11906" w:h="16838"/>
      <w:pgMar w:top="993" w:right="707" w:bottom="851" w:left="1276"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840" w:rsidRDefault="00721840" w:rsidP="002809DA">
      <w:r>
        <w:separator/>
      </w:r>
    </w:p>
  </w:endnote>
  <w:endnote w:type="continuationSeparator" w:id="1">
    <w:p w:rsidR="00721840" w:rsidRDefault="00721840" w:rsidP="002809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altName w:val=" MS Sans Serif"/>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73401"/>
      <w:docPartObj>
        <w:docPartGallery w:val="Page Numbers (Bottom of Page)"/>
        <w:docPartUnique/>
      </w:docPartObj>
    </w:sdtPr>
    <w:sdtContent>
      <w:p w:rsidR="00E83793" w:rsidRDefault="00E83793">
        <w:pPr>
          <w:pStyle w:val="ac"/>
          <w:jc w:val="center"/>
        </w:pPr>
        <w:fldSimple w:instr=" PAGE   \* MERGEFORMAT ">
          <w:r w:rsidR="00B23A96">
            <w:rPr>
              <w:noProof/>
            </w:rPr>
            <w:t>3</w:t>
          </w:r>
        </w:fldSimple>
      </w:p>
    </w:sdtContent>
  </w:sdt>
  <w:p w:rsidR="00E83793" w:rsidRDefault="00E8379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840" w:rsidRDefault="00721840" w:rsidP="002809DA">
      <w:r>
        <w:separator/>
      </w:r>
    </w:p>
  </w:footnote>
  <w:footnote w:type="continuationSeparator" w:id="1">
    <w:p w:rsidR="00721840" w:rsidRDefault="00721840" w:rsidP="002809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793" w:rsidRDefault="00E83793">
    <w:pPr>
      <w:pStyle w:val="aa"/>
      <w:jc w:val="center"/>
    </w:pPr>
  </w:p>
  <w:p w:rsidR="00E83793" w:rsidRDefault="00E8379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759CB"/>
    <w:multiLevelType w:val="multilevel"/>
    <w:tmpl w:val="304ADB6C"/>
    <w:lvl w:ilvl="0">
      <w:start w:val="7"/>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271"/>
        </w:tabs>
        <w:ind w:left="1271" w:hanging="42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1">
    <w:nsid w:val="4F360142"/>
    <w:multiLevelType w:val="singleLevel"/>
    <w:tmpl w:val="EC88E19C"/>
    <w:lvl w:ilvl="0">
      <w:start w:val="1"/>
      <w:numFmt w:val="bullet"/>
      <w:lvlText w:val="-"/>
      <w:lvlJc w:val="left"/>
      <w:pPr>
        <w:tabs>
          <w:tab w:val="num" w:pos="1211"/>
        </w:tabs>
        <w:ind w:left="1211" w:hanging="360"/>
      </w:pPr>
      <w:rPr>
        <w:rFonts w:hint="default"/>
      </w:rPr>
    </w:lvl>
  </w:abstractNum>
  <w:abstractNum w:abstractNumId="2">
    <w:nsid w:val="523E6B21"/>
    <w:multiLevelType w:val="hybridMultilevel"/>
    <w:tmpl w:val="498AC248"/>
    <w:lvl w:ilvl="0" w:tplc="62B2BA44">
      <w:start w:val="1"/>
      <w:numFmt w:val="bullet"/>
      <w:lvlText w:val=""/>
      <w:lvlJc w:val="left"/>
      <w:pPr>
        <w:tabs>
          <w:tab w:val="num" w:pos="1135"/>
        </w:tabs>
        <w:ind w:left="1135" w:hanging="284"/>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7519D1"/>
    <w:rsid w:val="00014B57"/>
    <w:rsid w:val="00021A84"/>
    <w:rsid w:val="00047275"/>
    <w:rsid w:val="000575F6"/>
    <w:rsid w:val="00065535"/>
    <w:rsid w:val="00095401"/>
    <w:rsid w:val="000A7907"/>
    <w:rsid w:val="000B674D"/>
    <w:rsid w:val="000D2D24"/>
    <w:rsid w:val="000D641E"/>
    <w:rsid w:val="000E3010"/>
    <w:rsid w:val="0011680D"/>
    <w:rsid w:val="00120B49"/>
    <w:rsid w:val="00152A84"/>
    <w:rsid w:val="001530ED"/>
    <w:rsid w:val="00156EFF"/>
    <w:rsid w:val="00167B36"/>
    <w:rsid w:val="001718DE"/>
    <w:rsid w:val="00174F05"/>
    <w:rsid w:val="0019059A"/>
    <w:rsid w:val="001A5C84"/>
    <w:rsid w:val="001B02BB"/>
    <w:rsid w:val="001D77D3"/>
    <w:rsid w:val="001E562C"/>
    <w:rsid w:val="001F6CCF"/>
    <w:rsid w:val="001F6D51"/>
    <w:rsid w:val="00210027"/>
    <w:rsid w:val="00223211"/>
    <w:rsid w:val="00227B2E"/>
    <w:rsid w:val="00246986"/>
    <w:rsid w:val="002510B2"/>
    <w:rsid w:val="002514AC"/>
    <w:rsid w:val="002572C6"/>
    <w:rsid w:val="00265359"/>
    <w:rsid w:val="00274AB1"/>
    <w:rsid w:val="0027588D"/>
    <w:rsid w:val="002809DA"/>
    <w:rsid w:val="002A3464"/>
    <w:rsid w:val="002C79F2"/>
    <w:rsid w:val="002E511E"/>
    <w:rsid w:val="002F6516"/>
    <w:rsid w:val="00333560"/>
    <w:rsid w:val="00340F9D"/>
    <w:rsid w:val="003446F1"/>
    <w:rsid w:val="00350BA1"/>
    <w:rsid w:val="003906C3"/>
    <w:rsid w:val="00396F53"/>
    <w:rsid w:val="003A51EA"/>
    <w:rsid w:val="003B70A8"/>
    <w:rsid w:val="003D39EE"/>
    <w:rsid w:val="003E5E23"/>
    <w:rsid w:val="003E7333"/>
    <w:rsid w:val="00402EEB"/>
    <w:rsid w:val="0046047F"/>
    <w:rsid w:val="00472650"/>
    <w:rsid w:val="004A33EE"/>
    <w:rsid w:val="004D0989"/>
    <w:rsid w:val="004D1873"/>
    <w:rsid w:val="004D67AF"/>
    <w:rsid w:val="004E56FA"/>
    <w:rsid w:val="005252E5"/>
    <w:rsid w:val="005268E5"/>
    <w:rsid w:val="005324CE"/>
    <w:rsid w:val="00546DCE"/>
    <w:rsid w:val="005530E6"/>
    <w:rsid w:val="00561601"/>
    <w:rsid w:val="005663FA"/>
    <w:rsid w:val="00577986"/>
    <w:rsid w:val="00583DFF"/>
    <w:rsid w:val="00597AE6"/>
    <w:rsid w:val="005B5AE2"/>
    <w:rsid w:val="005C3B9C"/>
    <w:rsid w:val="005D49FC"/>
    <w:rsid w:val="00602A59"/>
    <w:rsid w:val="006043F4"/>
    <w:rsid w:val="00623EFE"/>
    <w:rsid w:val="006607E2"/>
    <w:rsid w:val="00690197"/>
    <w:rsid w:val="006B1652"/>
    <w:rsid w:val="006F14CB"/>
    <w:rsid w:val="006F5863"/>
    <w:rsid w:val="007111E1"/>
    <w:rsid w:val="00721840"/>
    <w:rsid w:val="00733B5E"/>
    <w:rsid w:val="0074346C"/>
    <w:rsid w:val="0074527A"/>
    <w:rsid w:val="007519D1"/>
    <w:rsid w:val="00771EFA"/>
    <w:rsid w:val="00782437"/>
    <w:rsid w:val="00794B39"/>
    <w:rsid w:val="007B7111"/>
    <w:rsid w:val="00804255"/>
    <w:rsid w:val="0083728F"/>
    <w:rsid w:val="0087428F"/>
    <w:rsid w:val="008A08B0"/>
    <w:rsid w:val="008D7381"/>
    <w:rsid w:val="008E5F81"/>
    <w:rsid w:val="00903128"/>
    <w:rsid w:val="00917579"/>
    <w:rsid w:val="00934D4B"/>
    <w:rsid w:val="009624CD"/>
    <w:rsid w:val="00971C96"/>
    <w:rsid w:val="00995888"/>
    <w:rsid w:val="009A2294"/>
    <w:rsid w:val="009E0AF5"/>
    <w:rsid w:val="009F3640"/>
    <w:rsid w:val="00A011DA"/>
    <w:rsid w:val="00A06FCB"/>
    <w:rsid w:val="00A07289"/>
    <w:rsid w:val="00A220FD"/>
    <w:rsid w:val="00A31974"/>
    <w:rsid w:val="00A6153A"/>
    <w:rsid w:val="00A62585"/>
    <w:rsid w:val="00A6731A"/>
    <w:rsid w:val="00A83321"/>
    <w:rsid w:val="00A863D4"/>
    <w:rsid w:val="00A92F0C"/>
    <w:rsid w:val="00A93BEB"/>
    <w:rsid w:val="00A93E0F"/>
    <w:rsid w:val="00AA6FB2"/>
    <w:rsid w:val="00AB062E"/>
    <w:rsid w:val="00AC411A"/>
    <w:rsid w:val="00AC530C"/>
    <w:rsid w:val="00B23A96"/>
    <w:rsid w:val="00B375F2"/>
    <w:rsid w:val="00B54482"/>
    <w:rsid w:val="00B55F32"/>
    <w:rsid w:val="00B91DEE"/>
    <w:rsid w:val="00B9375A"/>
    <w:rsid w:val="00BA1BA8"/>
    <w:rsid w:val="00BB5CC6"/>
    <w:rsid w:val="00C030CD"/>
    <w:rsid w:val="00C07AAB"/>
    <w:rsid w:val="00C25FE7"/>
    <w:rsid w:val="00C34D2F"/>
    <w:rsid w:val="00C403CC"/>
    <w:rsid w:val="00C455B1"/>
    <w:rsid w:val="00C612B8"/>
    <w:rsid w:val="00C660D4"/>
    <w:rsid w:val="00C67052"/>
    <w:rsid w:val="00C76A9C"/>
    <w:rsid w:val="00C80625"/>
    <w:rsid w:val="00C85115"/>
    <w:rsid w:val="00CA55C0"/>
    <w:rsid w:val="00CC3358"/>
    <w:rsid w:val="00D02572"/>
    <w:rsid w:val="00D07A80"/>
    <w:rsid w:val="00D5244B"/>
    <w:rsid w:val="00D554C8"/>
    <w:rsid w:val="00D60861"/>
    <w:rsid w:val="00DC0292"/>
    <w:rsid w:val="00DF3D68"/>
    <w:rsid w:val="00E34A8A"/>
    <w:rsid w:val="00E45E82"/>
    <w:rsid w:val="00E50E2E"/>
    <w:rsid w:val="00E57EA6"/>
    <w:rsid w:val="00E64565"/>
    <w:rsid w:val="00E80BE5"/>
    <w:rsid w:val="00E83793"/>
    <w:rsid w:val="00E922C6"/>
    <w:rsid w:val="00E96A6F"/>
    <w:rsid w:val="00EA3D52"/>
    <w:rsid w:val="00EA6257"/>
    <w:rsid w:val="00ED3A41"/>
    <w:rsid w:val="00F0390D"/>
    <w:rsid w:val="00F149FA"/>
    <w:rsid w:val="00F46307"/>
    <w:rsid w:val="00F51E03"/>
    <w:rsid w:val="00F56BF6"/>
    <w:rsid w:val="00F93395"/>
    <w:rsid w:val="00FC0974"/>
    <w:rsid w:val="00FC1C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colormenu v:ext="edit" fillcolor="none [1612]" strokecolor="none"/>
    </o:shapedefaults>
    <o:shapelayout v:ext="edit">
      <o:idmap v:ext="edit" data="1"/>
      <o:rules v:ext="edit">
        <o:r id="V:Rule28" type="connector" idref="#_x0000_s1037"/>
        <o:r id="V:Rule29" type="connector" idref="#_x0000_s1064"/>
        <o:r id="V:Rule30" type="connector" idref="#_x0000_s1050"/>
        <o:r id="V:Rule31" type="connector" idref="#_x0000_s1039"/>
        <o:r id="V:Rule32" type="connector" idref="#_x0000_s1035"/>
        <o:r id="V:Rule33" type="connector" idref="#_x0000_s1062"/>
        <o:r id="V:Rule34" type="connector" idref="#_x0000_s1034"/>
        <o:r id="V:Rule35" type="connector" idref="#_x0000_s1044"/>
        <o:r id="V:Rule36" type="connector" idref="#_x0000_s1036"/>
        <o:r id="V:Rule37" type="connector" idref="#_x0000_s1053"/>
        <o:r id="V:Rule38" type="connector" idref="#_x0000_s1049"/>
        <o:r id="V:Rule39" type="connector" idref="#_x0000_s1054"/>
        <o:r id="V:Rule40" type="connector" idref="#_x0000_s1041"/>
        <o:r id="V:Rule41" type="connector" idref="#_x0000_s1061"/>
        <o:r id="V:Rule42" type="connector" idref="#_x0000_s1052"/>
        <o:r id="V:Rule43" type="connector" idref="#_x0000_s1046"/>
        <o:r id="V:Rule44" type="connector" idref="#_x0000_s1038"/>
        <o:r id="V:Rule45" type="connector" idref="#_x0000_s1043"/>
        <o:r id="V:Rule46" type="connector" idref="#_x0000_s1063"/>
        <o:r id="V:Rule47" type="connector" idref="#_x0000_s1051"/>
        <o:r id="V:Rule48" type="connector" idref="#_x0000_s1048"/>
        <o:r id="V:Rule49" type="connector" idref="#_x0000_s1055"/>
        <o:r id="V:Rule50" type="connector" idref="#_x0000_s1060"/>
        <o:r id="V:Rule51" type="connector" idref="#_x0000_s1045"/>
        <o:r id="V:Rule52" type="connector" idref="#_x0000_s1042"/>
        <o:r id="V:Rule53" type="connector" idref="#_x0000_s1047"/>
        <o:r id="V:Rule54"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9D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0954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519D1"/>
    <w:pPr>
      <w:keepNext/>
      <w:jc w:val="center"/>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519D1"/>
    <w:rPr>
      <w:rFonts w:ascii="Cambria" w:eastAsia="Times New Roman" w:hAnsi="Cambria" w:cs="Times New Roman"/>
      <w:b/>
      <w:bCs/>
      <w:i/>
      <w:iCs/>
      <w:sz w:val="28"/>
      <w:szCs w:val="28"/>
      <w:lang w:eastAsia="ru-RU"/>
    </w:rPr>
  </w:style>
  <w:style w:type="character" w:customStyle="1" w:styleId="10">
    <w:name w:val="Заголовок 1 Знак"/>
    <w:basedOn w:val="a0"/>
    <w:link w:val="1"/>
    <w:uiPriority w:val="9"/>
    <w:rsid w:val="00095401"/>
    <w:rPr>
      <w:rFonts w:asciiTheme="majorHAnsi" w:eastAsiaTheme="majorEastAsia" w:hAnsiTheme="majorHAnsi" w:cstheme="majorBidi"/>
      <w:b/>
      <w:bCs/>
      <w:color w:val="365F91" w:themeColor="accent1" w:themeShade="BF"/>
      <w:sz w:val="28"/>
      <w:szCs w:val="28"/>
      <w:lang w:eastAsia="ru-RU"/>
    </w:rPr>
  </w:style>
  <w:style w:type="paragraph" w:styleId="a3">
    <w:name w:val="Body Text"/>
    <w:basedOn w:val="a"/>
    <w:link w:val="a4"/>
    <w:rsid w:val="00095401"/>
    <w:pPr>
      <w:jc w:val="both"/>
    </w:pPr>
  </w:style>
  <w:style w:type="character" w:customStyle="1" w:styleId="a4">
    <w:name w:val="Основной текст Знак"/>
    <w:basedOn w:val="a0"/>
    <w:link w:val="a3"/>
    <w:rsid w:val="00095401"/>
    <w:rPr>
      <w:rFonts w:ascii="Times New Roman" w:eastAsia="Times New Roman" w:hAnsi="Times New Roman" w:cs="Times New Roman"/>
      <w:sz w:val="20"/>
      <w:szCs w:val="20"/>
      <w:lang w:eastAsia="ru-RU"/>
    </w:rPr>
  </w:style>
  <w:style w:type="paragraph" w:styleId="21">
    <w:name w:val="Body Text 2"/>
    <w:basedOn w:val="a"/>
    <w:link w:val="22"/>
    <w:rsid w:val="00095401"/>
    <w:pPr>
      <w:jc w:val="both"/>
    </w:pPr>
  </w:style>
  <w:style w:type="character" w:customStyle="1" w:styleId="22">
    <w:name w:val="Основной текст 2 Знак"/>
    <w:basedOn w:val="a0"/>
    <w:link w:val="21"/>
    <w:rsid w:val="00095401"/>
    <w:rPr>
      <w:rFonts w:ascii="Times New Roman" w:eastAsia="Times New Roman" w:hAnsi="Times New Roman" w:cs="Times New Roman"/>
      <w:sz w:val="20"/>
      <w:szCs w:val="20"/>
      <w:lang w:eastAsia="ru-RU"/>
    </w:rPr>
  </w:style>
  <w:style w:type="paragraph" w:customStyle="1" w:styleId="Normal1">
    <w:name w:val="Normal1"/>
    <w:rsid w:val="005530E6"/>
    <w:pPr>
      <w:spacing w:after="0" w:line="240" w:lineRule="auto"/>
    </w:pPr>
    <w:rPr>
      <w:rFonts w:ascii="Times New Roman" w:eastAsia="Times New Roman" w:hAnsi="Times New Roman" w:cs="Times New Roman"/>
      <w:sz w:val="24"/>
      <w:szCs w:val="20"/>
      <w:lang w:eastAsia="ru-RU"/>
    </w:rPr>
  </w:style>
  <w:style w:type="paragraph" w:styleId="a5">
    <w:name w:val="Balloon Text"/>
    <w:basedOn w:val="a"/>
    <w:link w:val="a6"/>
    <w:uiPriority w:val="99"/>
    <w:semiHidden/>
    <w:unhideWhenUsed/>
    <w:rsid w:val="00021A84"/>
    <w:rPr>
      <w:rFonts w:ascii="Tahoma" w:hAnsi="Tahoma" w:cs="Tahoma"/>
      <w:sz w:val="16"/>
      <w:szCs w:val="16"/>
    </w:rPr>
  </w:style>
  <w:style w:type="character" w:customStyle="1" w:styleId="a6">
    <w:name w:val="Текст выноски Знак"/>
    <w:basedOn w:val="a0"/>
    <w:link w:val="a5"/>
    <w:uiPriority w:val="99"/>
    <w:semiHidden/>
    <w:rsid w:val="00021A84"/>
    <w:rPr>
      <w:rFonts w:ascii="Tahoma" w:eastAsia="Times New Roman" w:hAnsi="Tahoma" w:cs="Tahoma"/>
      <w:sz w:val="16"/>
      <w:szCs w:val="16"/>
      <w:lang w:eastAsia="ru-RU"/>
    </w:rPr>
  </w:style>
  <w:style w:type="paragraph" w:styleId="a7">
    <w:name w:val="Block Text"/>
    <w:basedOn w:val="a"/>
    <w:rsid w:val="003D39EE"/>
    <w:pPr>
      <w:ind w:left="142" w:right="45" w:firstLine="709"/>
      <w:jc w:val="both"/>
    </w:pPr>
    <w:rPr>
      <w:sz w:val="24"/>
    </w:rPr>
  </w:style>
  <w:style w:type="paragraph" w:styleId="23">
    <w:name w:val="Body Text Indent 2"/>
    <w:basedOn w:val="a"/>
    <w:link w:val="24"/>
    <w:uiPriority w:val="99"/>
    <w:semiHidden/>
    <w:unhideWhenUsed/>
    <w:rsid w:val="00EA3D52"/>
    <w:pPr>
      <w:spacing w:after="120" w:line="480" w:lineRule="auto"/>
      <w:ind w:left="283"/>
    </w:pPr>
  </w:style>
  <w:style w:type="character" w:customStyle="1" w:styleId="24">
    <w:name w:val="Основной текст с отступом 2 Знак"/>
    <w:basedOn w:val="a0"/>
    <w:link w:val="23"/>
    <w:uiPriority w:val="99"/>
    <w:semiHidden/>
    <w:rsid w:val="00EA3D52"/>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E96A6F"/>
    <w:pPr>
      <w:spacing w:after="120"/>
    </w:pPr>
    <w:rPr>
      <w:sz w:val="16"/>
      <w:szCs w:val="16"/>
    </w:rPr>
  </w:style>
  <w:style w:type="character" w:customStyle="1" w:styleId="30">
    <w:name w:val="Основной текст 3 Знак"/>
    <w:basedOn w:val="a0"/>
    <w:link w:val="3"/>
    <w:uiPriority w:val="99"/>
    <w:semiHidden/>
    <w:rsid w:val="00E96A6F"/>
    <w:rPr>
      <w:rFonts w:ascii="Times New Roman" w:eastAsia="Times New Roman" w:hAnsi="Times New Roman" w:cs="Times New Roman"/>
      <w:sz w:val="16"/>
      <w:szCs w:val="16"/>
      <w:lang w:eastAsia="ru-RU"/>
    </w:rPr>
  </w:style>
  <w:style w:type="paragraph" w:styleId="a8">
    <w:name w:val="Body Text Indent"/>
    <w:basedOn w:val="a"/>
    <w:link w:val="a9"/>
    <w:uiPriority w:val="99"/>
    <w:unhideWhenUsed/>
    <w:rsid w:val="00804255"/>
    <w:pPr>
      <w:spacing w:after="120"/>
      <w:ind w:left="283"/>
    </w:pPr>
  </w:style>
  <w:style w:type="character" w:customStyle="1" w:styleId="a9">
    <w:name w:val="Основной текст с отступом Знак"/>
    <w:basedOn w:val="a0"/>
    <w:link w:val="a8"/>
    <w:uiPriority w:val="99"/>
    <w:rsid w:val="00804255"/>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2809DA"/>
    <w:pPr>
      <w:tabs>
        <w:tab w:val="center" w:pos="4677"/>
        <w:tab w:val="right" w:pos="9355"/>
      </w:tabs>
    </w:pPr>
  </w:style>
  <w:style w:type="character" w:customStyle="1" w:styleId="ab">
    <w:name w:val="Верхний колонтитул Знак"/>
    <w:basedOn w:val="a0"/>
    <w:link w:val="aa"/>
    <w:uiPriority w:val="99"/>
    <w:rsid w:val="002809DA"/>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2809DA"/>
    <w:pPr>
      <w:tabs>
        <w:tab w:val="center" w:pos="4677"/>
        <w:tab w:val="right" w:pos="9355"/>
      </w:tabs>
    </w:pPr>
  </w:style>
  <w:style w:type="character" w:customStyle="1" w:styleId="ad">
    <w:name w:val="Нижний колонтитул Знак"/>
    <w:basedOn w:val="a0"/>
    <w:link w:val="ac"/>
    <w:uiPriority w:val="99"/>
    <w:rsid w:val="002809DA"/>
    <w:rPr>
      <w:rFonts w:ascii="Times New Roman" w:eastAsia="Times New Roman" w:hAnsi="Times New Roman" w:cs="Times New Roman"/>
      <w:sz w:val="20"/>
      <w:szCs w:val="20"/>
      <w:lang w:eastAsia="ru-RU"/>
    </w:rPr>
  </w:style>
  <w:style w:type="table" w:styleId="ae">
    <w:name w:val="Table Grid"/>
    <w:basedOn w:val="a1"/>
    <w:uiPriority w:val="59"/>
    <w:rsid w:val="005324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18</Pages>
  <Words>4621</Words>
  <Characters>26341</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dc:creator>
  <cp:keywords/>
  <dc:description/>
  <cp:lastModifiedBy>VJ</cp:lastModifiedBy>
  <cp:revision>11</cp:revision>
  <dcterms:created xsi:type="dcterms:W3CDTF">2014-09-12T12:05:00Z</dcterms:created>
  <dcterms:modified xsi:type="dcterms:W3CDTF">2014-09-16T17:44:00Z</dcterms:modified>
</cp:coreProperties>
</file>